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46D1830F" w14:textId="77777777" w:rsidTr="004A108D">
        <w:trPr>
          <w:jc w:val="center"/>
        </w:trPr>
        <w:tc>
          <w:tcPr>
            <w:tcW w:w="1641" w:type="dxa"/>
          </w:tcPr>
          <w:p w14:paraId="73B36DE6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204D992B" wp14:editId="5BF9D9CA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458C1806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2A82879B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6C990E96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6E9DA5F2" w14:textId="77777777" w:rsidR="000F4893" w:rsidRPr="00D360D8" w:rsidRDefault="000F4893">
      <w:pPr>
        <w:rPr>
          <w:sz w:val="8"/>
        </w:rPr>
      </w:pPr>
    </w:p>
    <w:p w14:paraId="30F42A67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F174DF" w14:paraId="299B32DD" w14:textId="77777777" w:rsidTr="00931234">
        <w:tc>
          <w:tcPr>
            <w:tcW w:w="3261" w:type="dxa"/>
          </w:tcPr>
          <w:p w14:paraId="220B8411" w14:textId="77777777" w:rsidR="0062160E" w:rsidRPr="00F174DF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F174DF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2ED64111" w14:textId="387715F0" w:rsidR="0062160E" w:rsidRPr="00F174DF" w:rsidRDefault="006605B1" w:rsidP="00777B51">
            <w:pPr>
              <w:tabs>
                <w:tab w:val="center" w:pos="1522"/>
              </w:tabs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 w:cs="Times New Roman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 w:cs="Times New Roman"/>
                <w:sz w:val="24"/>
                <w:szCs w:val="24"/>
              </w:rPr>
              <w:t>Keorganisasian</w:t>
            </w:r>
            <w:proofErr w:type="spellEnd"/>
          </w:p>
        </w:tc>
        <w:tc>
          <w:tcPr>
            <w:tcW w:w="2693" w:type="dxa"/>
          </w:tcPr>
          <w:p w14:paraId="6C8AE830" w14:textId="77777777" w:rsidR="0062160E" w:rsidRPr="00F174DF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F174DF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27FA706D" w14:textId="4C2E5942" w:rsidR="0062160E" w:rsidRPr="00F174DF" w:rsidRDefault="00070269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F174DF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7F148D" w:rsidRPr="00F174DF">
              <w:rPr>
                <w:rFonts w:ascii="Cambria Math" w:hAnsi="Cambria Math" w:cs="Times New Roman"/>
                <w:sz w:val="24"/>
                <w:szCs w:val="24"/>
              </w:rPr>
              <w:t>V</w:t>
            </w:r>
            <w:r w:rsidRPr="00F174DF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="007F148D" w:rsidRPr="00F174DF">
              <w:rPr>
                <w:rFonts w:ascii="Cambria Math" w:hAnsi="Cambria Math" w:cs="Times New Roman"/>
                <w:sz w:val="24"/>
                <w:szCs w:val="24"/>
              </w:rPr>
              <w:t>Empat</w:t>
            </w:r>
            <w:proofErr w:type="spellEnd"/>
            <w:r w:rsidR="0062160E" w:rsidRPr="00F174DF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DB7CA28" w14:textId="77777777" w:rsidR="0062160E" w:rsidRPr="00F174DF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F174DF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F174DF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F174DF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ED34217" w14:textId="77777777" w:rsidR="0062160E" w:rsidRPr="00F174DF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F174DF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F174DF" w14:paraId="238A1759" w14:textId="77777777" w:rsidTr="00931234">
        <w:tc>
          <w:tcPr>
            <w:tcW w:w="3261" w:type="dxa"/>
          </w:tcPr>
          <w:p w14:paraId="41FB1F34" w14:textId="77777777" w:rsidR="0062160E" w:rsidRPr="00F174DF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F174DF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59E8DC57" w14:textId="7C6C55FA" w:rsidR="0062160E" w:rsidRPr="00F174DF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F174DF">
              <w:rPr>
                <w:rFonts w:ascii="Cambria Math" w:hAnsi="Cambria Math" w:cs="Times New Roman"/>
                <w:sz w:val="24"/>
                <w:szCs w:val="24"/>
              </w:rPr>
              <w:t>106102</w:t>
            </w:r>
            <w:r w:rsidR="003A22D0" w:rsidRPr="00F174DF">
              <w:rPr>
                <w:rFonts w:ascii="Cambria Math" w:hAnsi="Cambria Math" w:cs="Times New Roman"/>
                <w:sz w:val="24"/>
                <w:szCs w:val="24"/>
              </w:rPr>
              <w:t>4</w:t>
            </w:r>
            <w:r w:rsidR="00091213" w:rsidRPr="00F174DF">
              <w:rPr>
                <w:rFonts w:ascii="Cambria Math" w:hAnsi="Cambria Math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5559D643" w14:textId="77777777" w:rsidR="0062160E" w:rsidRPr="00F174DF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727DAE51" w14:textId="26B7760C" w:rsidR="0062160E" w:rsidRPr="00F174DF" w:rsidRDefault="007F148D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F174DF"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 w:rsidRPr="00F174DF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F174DF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5A953B6E" w14:textId="77777777" w:rsidR="0062160E" w:rsidRPr="00F174DF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F174DF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F174DF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F174DF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2A15DB48" w14:textId="632B43CA" w:rsidR="00473314" w:rsidRPr="00F174DF" w:rsidRDefault="00473314" w:rsidP="00411441">
            <w:pPr>
              <w:pStyle w:val="ListParagraph"/>
              <w:numPr>
                <w:ilvl w:val="0"/>
                <w:numId w:val="23"/>
              </w:numPr>
              <w:ind w:left="205" w:hanging="205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03AE8209" w14:textId="77777777" w:rsidR="0062160E" w:rsidRPr="00F174DF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F174DF" w14:paraId="5D828B48" w14:textId="77777777" w:rsidTr="00931234">
        <w:tc>
          <w:tcPr>
            <w:tcW w:w="1951" w:type="dxa"/>
          </w:tcPr>
          <w:p w14:paraId="58BF386F" w14:textId="77777777" w:rsidR="007C0DB5" w:rsidRPr="00F174DF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F174DF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F174DF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3AE4D7C3" w14:textId="41C4972F" w:rsidR="007C0DB5" w:rsidRPr="00F174D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F174D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65DD66AC" w14:textId="77777777" w:rsidR="00BD1664" w:rsidRPr="00F174DF" w:rsidRDefault="00BD1664" w:rsidP="00411441">
            <w:pPr>
              <w:pStyle w:val="ListParagraph"/>
              <w:numPr>
                <w:ilvl w:val="0"/>
                <w:numId w:val="24"/>
              </w:numPr>
              <w:ind w:left="344" w:hanging="344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Menghargai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keanekaragaman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budaya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pandangan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, agama, dan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kepercayaan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serta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pendapat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temuan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orisinal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orang lain (S5)</w:t>
            </w:r>
          </w:p>
          <w:p w14:paraId="79B8B451" w14:textId="77777777" w:rsidR="00BD1664" w:rsidRPr="00F174DF" w:rsidRDefault="00BD1664" w:rsidP="00411441">
            <w:pPr>
              <w:pStyle w:val="ListParagraph"/>
              <w:numPr>
                <w:ilvl w:val="0"/>
                <w:numId w:val="24"/>
              </w:numPr>
              <w:ind w:left="344" w:hanging="344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Bekerja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sama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memiliki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kepekaan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sosial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serta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kepedulian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terhadap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masyarakat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lingkungan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(S6)</w:t>
            </w:r>
          </w:p>
          <w:p w14:paraId="3DEA6D7B" w14:textId="77777777" w:rsidR="00BD1664" w:rsidRPr="00F174DF" w:rsidRDefault="00BD1664" w:rsidP="00411441">
            <w:pPr>
              <w:pStyle w:val="ListParagraph"/>
              <w:numPr>
                <w:ilvl w:val="0"/>
                <w:numId w:val="24"/>
              </w:numPr>
              <w:ind w:left="344" w:hanging="344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Menunjukkan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sikap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bertanggungjawab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atas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pekerjaan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keahliannya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mandiri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(S9)</w:t>
            </w:r>
          </w:p>
          <w:p w14:paraId="2DE8B26D" w14:textId="77777777" w:rsidR="00BD1664" w:rsidRPr="00F174DF" w:rsidRDefault="00BD1664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</w:p>
          <w:p w14:paraId="0F005F55" w14:textId="19469393" w:rsidR="00106B91" w:rsidRPr="00F174DF" w:rsidRDefault="007C0DB5" w:rsidP="00FB0E3A">
            <w:pPr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F174D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F174D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174D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4A7F24FF" w14:textId="41ABD523" w:rsidR="00106B91" w:rsidRPr="00F174DF" w:rsidRDefault="00106B91" w:rsidP="00411441">
            <w:pPr>
              <w:pStyle w:val="ListParagraph"/>
              <w:numPr>
                <w:ilvl w:val="0"/>
                <w:numId w:val="25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mengambil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keputusan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tepat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penyelesaian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masalah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keahliannya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hasil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analisis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informasi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data. (KU5)</w:t>
            </w:r>
          </w:p>
          <w:p w14:paraId="4A2929E2" w14:textId="2B29EF99" w:rsidR="00106B91" w:rsidRPr="00F174DF" w:rsidRDefault="00106B91" w:rsidP="00411441">
            <w:pPr>
              <w:pStyle w:val="ListParagraph"/>
              <w:numPr>
                <w:ilvl w:val="0"/>
                <w:numId w:val="25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melakukan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proses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evaluasi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diri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terhadap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kerja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berada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dibawah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tanggung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jawabnya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mengelola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pembelajaran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mandiri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(KU8)</w:t>
            </w:r>
          </w:p>
          <w:p w14:paraId="219037F7" w14:textId="77777777" w:rsidR="007C0DB5" w:rsidRPr="00F174D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F174D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F174D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74D63DA7" w14:textId="17648496" w:rsidR="00212F0E" w:rsidRPr="00F174DF" w:rsidRDefault="00212F0E" w:rsidP="0041144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mengambil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keputusan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manajerial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tepat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berbagai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tingkat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operasional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analisis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data </w:t>
            </w:r>
            <w:proofErr w:type="gram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dan 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informasi</w:t>
            </w:r>
            <w:proofErr w:type="spellEnd"/>
            <w:proofErr w:type="gram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.(KK5)</w:t>
            </w:r>
          </w:p>
          <w:p w14:paraId="3D62FC0B" w14:textId="77777777" w:rsidR="007C0DB5" w:rsidRPr="00F174D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F174D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196BF429" w14:textId="3CF43812" w:rsidR="00212F0E" w:rsidRPr="00F174DF" w:rsidRDefault="00212F0E" w:rsidP="00411441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Menguasai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minimal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satu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penelitian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kasus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kesejarahan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survei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simulasi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eksperimen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lingkup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kualitatif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kuantitatif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proofErr w:type="gram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eksploratif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deskriptif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verifikatif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  <w:r w:rsidRPr="00F174DF">
              <w:rPr>
                <w:rFonts w:ascii="Cambria Math" w:hAnsi="Cambria Math"/>
                <w:sz w:val="24"/>
                <w:szCs w:val="24"/>
              </w:rPr>
              <w:t xml:space="preserve"> (P5)</w:t>
            </w:r>
          </w:p>
        </w:tc>
      </w:tr>
      <w:tr w:rsidR="007C0DB5" w:rsidRPr="00F174DF" w14:paraId="218339CF" w14:textId="77777777" w:rsidTr="00931234">
        <w:tc>
          <w:tcPr>
            <w:tcW w:w="1951" w:type="dxa"/>
          </w:tcPr>
          <w:p w14:paraId="74262072" w14:textId="77777777" w:rsidR="007C0DB5" w:rsidRPr="00F174DF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Mata Kuliah</w:t>
            </w:r>
            <w:r w:rsidRPr="00F174DF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5B7A6B4" w14:textId="08FF7828" w:rsidR="00A36779" w:rsidRPr="00F174DF" w:rsidRDefault="00B71BE3" w:rsidP="00212F0E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individu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teknik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pemotivasian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sehingga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mengatasi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kepuasan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memicu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terjadinya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konflik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stress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:rsidRPr="00F174DF" w14:paraId="3F612627" w14:textId="77777777" w:rsidTr="00931234">
        <w:tc>
          <w:tcPr>
            <w:tcW w:w="1951" w:type="dxa"/>
          </w:tcPr>
          <w:p w14:paraId="424D7BC3" w14:textId="77777777" w:rsidR="007C0DB5" w:rsidRPr="00F174DF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3191BF35" w14:textId="4B2739D0" w:rsidR="007C0DB5" w:rsidRPr="00F174DF" w:rsidRDefault="00B71BE3" w:rsidP="0024475D">
            <w:pPr>
              <w:spacing w:line="276" w:lineRule="auto"/>
              <w:jc w:val="both"/>
              <w:rPr>
                <w:rFonts w:ascii="Cambria Math" w:eastAsia="SimSun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Mata Kuliah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merupakan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sejarah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. Di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samping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itu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individu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persepsi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kepuasan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para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. Pada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bagian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terakhir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lastRenderedPageBreak/>
              <w:t>tentang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konflik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stress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penanganannya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</w:p>
        </w:tc>
      </w:tr>
      <w:tr w:rsidR="007C0DB5" w:rsidRPr="00F174DF" w14:paraId="20EDDB1A" w14:textId="77777777" w:rsidTr="00931234">
        <w:tc>
          <w:tcPr>
            <w:tcW w:w="1951" w:type="dxa"/>
          </w:tcPr>
          <w:p w14:paraId="0D016E1A" w14:textId="77777777" w:rsidR="007C0DB5" w:rsidRPr="00F174DF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lastRenderedPageBreak/>
              <w:t>Daftar</w:t>
            </w:r>
            <w:r w:rsidRPr="00F174DF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F174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0AE99D50" w14:textId="77777777" w:rsidR="00841995" w:rsidRPr="00F174DF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proofErr w:type="gramStart"/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  <w:proofErr w:type="gramEnd"/>
          </w:p>
          <w:p w14:paraId="07103AB0" w14:textId="77777777" w:rsidR="001351AA" w:rsidRPr="00F174DF" w:rsidRDefault="001351AA" w:rsidP="001351A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Thoha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Miftah, 2016,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Dasar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Aplikasinya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Raja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Grafindo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Persada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Jakarta </w:t>
            </w:r>
          </w:p>
          <w:p w14:paraId="7467B0D8" w14:textId="77777777" w:rsidR="001351AA" w:rsidRPr="00F174DF" w:rsidRDefault="001351AA" w:rsidP="001351A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Winardi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2015,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Prenadamedia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Group, Jakarta </w:t>
            </w:r>
          </w:p>
          <w:p w14:paraId="6C5372D6" w14:textId="77777777" w:rsidR="001351AA" w:rsidRPr="00F174DF" w:rsidRDefault="001351AA" w:rsidP="001351A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Pareek, Udai, 1984,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Keorganisasian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Midas Surya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Grafindo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Jakarta </w:t>
            </w:r>
          </w:p>
          <w:p w14:paraId="4C44402F" w14:textId="77777777" w:rsidR="001351AA" w:rsidRPr="00F174DF" w:rsidRDefault="001351AA" w:rsidP="001351A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Robbins, Stephan P,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Erlangga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Jakarta </w:t>
            </w:r>
          </w:p>
          <w:p w14:paraId="5074F4B8" w14:textId="77777777" w:rsidR="001351AA" w:rsidRPr="00F174DF" w:rsidRDefault="001351AA" w:rsidP="001351A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Davis, Keith, 1989,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Dalam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Erlangga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Jakarta </w:t>
            </w:r>
          </w:p>
          <w:p w14:paraId="09CA3042" w14:textId="77777777" w:rsidR="001351AA" w:rsidRPr="00F174DF" w:rsidRDefault="001351AA" w:rsidP="001351A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Modul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DA47837" w14:textId="31DD170E" w:rsidR="0001274A" w:rsidRPr="00F174DF" w:rsidRDefault="0001274A" w:rsidP="001351AA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proofErr w:type="gram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  <w:proofErr w:type="gramEnd"/>
          </w:p>
          <w:p w14:paraId="0CD14B78" w14:textId="77777777" w:rsidR="001351AA" w:rsidRPr="00F174DF" w:rsidRDefault="001351AA" w:rsidP="001351AA">
            <w:pPr>
              <w:pStyle w:val="ListParagraph"/>
              <w:numPr>
                <w:ilvl w:val="0"/>
                <w:numId w:val="42"/>
              </w:numPr>
              <w:ind w:left="766" w:hanging="425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Wibowo, 2015,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Dalam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PT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Rajagrafindo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Persada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Jakarta </w:t>
            </w:r>
          </w:p>
          <w:p w14:paraId="5F2E7479" w14:textId="77777777" w:rsidR="001351AA" w:rsidRPr="00F174DF" w:rsidRDefault="001351AA" w:rsidP="001351AA">
            <w:pPr>
              <w:pStyle w:val="ListParagraph"/>
              <w:numPr>
                <w:ilvl w:val="0"/>
                <w:numId w:val="42"/>
              </w:numPr>
              <w:ind w:left="766" w:hanging="425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Subkhi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Ahmad, 2013.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Teori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Prestasi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Pustaka, Jakarta </w:t>
            </w:r>
          </w:p>
          <w:p w14:paraId="59A4C386" w14:textId="10C7E1CF" w:rsidR="00E30562" w:rsidRPr="00F174DF" w:rsidRDefault="001351AA" w:rsidP="001351AA">
            <w:pPr>
              <w:pStyle w:val="ListParagraph"/>
              <w:numPr>
                <w:ilvl w:val="0"/>
                <w:numId w:val="42"/>
              </w:numPr>
              <w:ind w:left="766" w:hanging="425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Indrawijaya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Adam, 1986.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Penerbit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SINAR BARU, Bandung</w:t>
            </w:r>
          </w:p>
        </w:tc>
      </w:tr>
    </w:tbl>
    <w:p w14:paraId="5FFB2BBE" w14:textId="77777777" w:rsidR="00D360D8" w:rsidRPr="00F174DF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41C9F3D0" w14:textId="77777777" w:rsidR="007C0DB5" w:rsidRPr="00F174DF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F174DF">
        <w:rPr>
          <w:rFonts w:ascii="Cambria Math" w:hAnsi="Cambria Math"/>
          <w:sz w:val="24"/>
          <w:szCs w:val="24"/>
        </w:rPr>
        <w:t>Rencana</w:t>
      </w:r>
      <w:proofErr w:type="spellEnd"/>
      <w:r w:rsidRPr="00F174DF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F174DF">
        <w:rPr>
          <w:rFonts w:ascii="Cambria Math" w:hAnsi="Cambria Math"/>
          <w:sz w:val="24"/>
          <w:szCs w:val="24"/>
        </w:rPr>
        <w:t>Pembelajaran</w:t>
      </w:r>
      <w:proofErr w:type="spellEnd"/>
      <w:r w:rsidRPr="00F174DF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F174DF" w14:paraId="0CFD5D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B9B3997" w14:textId="77777777" w:rsidR="00261F00" w:rsidRPr="00F174DF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F174DF" w14:paraId="5CCE6035" w14:textId="77777777" w:rsidTr="00931234">
        <w:tc>
          <w:tcPr>
            <w:tcW w:w="3227" w:type="dxa"/>
          </w:tcPr>
          <w:p w14:paraId="6EFAC243" w14:textId="77777777" w:rsidR="00852E7F" w:rsidRPr="00F174DF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4FB6E97" w14:textId="051877E5" w:rsidR="00852E7F" w:rsidRPr="00F174DF" w:rsidRDefault="005D1050" w:rsidP="001351A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berkomitmen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kontrak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mempelajari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</w:p>
        </w:tc>
      </w:tr>
      <w:tr w:rsidR="00852E7F" w:rsidRPr="00F174DF" w14:paraId="0F689BC2" w14:textId="77777777" w:rsidTr="00931234">
        <w:tc>
          <w:tcPr>
            <w:tcW w:w="3227" w:type="dxa"/>
          </w:tcPr>
          <w:p w14:paraId="744DCAC9" w14:textId="77777777" w:rsidR="00852E7F" w:rsidRPr="00F174DF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C26FBC2" w14:textId="77777777" w:rsidR="005D1050" w:rsidRPr="00F174DF" w:rsidRDefault="005D1050" w:rsidP="00411441">
            <w:pPr>
              <w:pStyle w:val="ListParagraph"/>
              <w:numPr>
                <w:ilvl w:val="1"/>
                <w:numId w:val="28"/>
              </w:numPr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Memotivasi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mengikuti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BCE964C" w14:textId="2C797FC2" w:rsidR="00852E7F" w:rsidRPr="00F174DF" w:rsidRDefault="005D1050" w:rsidP="00411441">
            <w:pPr>
              <w:pStyle w:val="ListParagraph"/>
              <w:numPr>
                <w:ilvl w:val="1"/>
                <w:numId w:val="28"/>
              </w:numPr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Disiplin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</w:p>
        </w:tc>
      </w:tr>
      <w:tr w:rsidR="00852E7F" w:rsidRPr="00F174DF" w14:paraId="0CF9505F" w14:textId="77777777" w:rsidTr="00931234">
        <w:tc>
          <w:tcPr>
            <w:tcW w:w="3227" w:type="dxa"/>
          </w:tcPr>
          <w:p w14:paraId="3B2C1328" w14:textId="77777777" w:rsidR="00852E7F" w:rsidRPr="00F174DF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9A93B35" w14:textId="77777777" w:rsidR="005D1050" w:rsidRPr="00F174DF" w:rsidRDefault="005D1050" w:rsidP="00411441">
            <w:pPr>
              <w:pStyle w:val="ListParagraph"/>
              <w:numPr>
                <w:ilvl w:val="1"/>
                <w:numId w:val="29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Perkenalan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3404684" w14:textId="77777777" w:rsidR="005D1050" w:rsidRPr="00F174DF" w:rsidRDefault="005D1050" w:rsidP="00411441">
            <w:pPr>
              <w:pStyle w:val="ListParagraph"/>
              <w:numPr>
                <w:ilvl w:val="1"/>
                <w:numId w:val="29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Kontrak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CD04523" w14:textId="12098BAE" w:rsidR="00852E7F" w:rsidRPr="00F174DF" w:rsidRDefault="005D1050" w:rsidP="00411441">
            <w:pPr>
              <w:pStyle w:val="ListParagraph"/>
              <w:numPr>
                <w:ilvl w:val="1"/>
                <w:numId w:val="29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Pengenalan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</w:tc>
      </w:tr>
      <w:tr w:rsidR="00852E7F" w:rsidRPr="00F174DF" w14:paraId="75148A06" w14:textId="77777777" w:rsidTr="00931234">
        <w:tc>
          <w:tcPr>
            <w:tcW w:w="3227" w:type="dxa"/>
          </w:tcPr>
          <w:p w14:paraId="538CFB57" w14:textId="77777777" w:rsidR="00852E7F" w:rsidRPr="00F174DF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2932699" w14:textId="77777777" w:rsidR="00261F00" w:rsidRPr="00F174DF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23CAE4C" w14:textId="77777777" w:rsidR="00261F00" w:rsidRPr="00F174DF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CF776F9" w14:textId="77777777" w:rsidR="00261F00" w:rsidRPr="00F174DF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C9BEE5F" w14:textId="5A70F7E3" w:rsidR="00852E7F" w:rsidRPr="00F174DF" w:rsidRDefault="005D105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852E7F" w:rsidRPr="00F174DF" w14:paraId="439F6FA0" w14:textId="77777777" w:rsidTr="00931234">
        <w:tc>
          <w:tcPr>
            <w:tcW w:w="3227" w:type="dxa"/>
          </w:tcPr>
          <w:p w14:paraId="30000E61" w14:textId="77777777" w:rsidR="00852E7F" w:rsidRPr="00F174DF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D1335AD" w14:textId="77777777" w:rsidR="005D1050" w:rsidRPr="00F174DF" w:rsidRDefault="005D1050" w:rsidP="00411441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6D0FCDD" w14:textId="4A81B248" w:rsidR="005D1050" w:rsidRPr="00F174DF" w:rsidRDefault="005D1050" w:rsidP="00411441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Saran  </w:t>
            </w:r>
          </w:p>
          <w:p w14:paraId="2D2D72F2" w14:textId="74FF0789" w:rsidR="00852E7F" w:rsidRPr="00F174DF" w:rsidRDefault="005D1050" w:rsidP="00411441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Berkomitmen</w:t>
            </w:r>
            <w:proofErr w:type="spellEnd"/>
          </w:p>
        </w:tc>
      </w:tr>
      <w:tr w:rsidR="00852E7F" w:rsidRPr="00F174DF" w14:paraId="7C29F1E6" w14:textId="77777777" w:rsidTr="00931234">
        <w:tc>
          <w:tcPr>
            <w:tcW w:w="3227" w:type="dxa"/>
          </w:tcPr>
          <w:p w14:paraId="568A326D" w14:textId="77777777" w:rsidR="00852E7F" w:rsidRPr="00F174DF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EBD6F9E" w14:textId="77777777" w:rsidR="00852E7F" w:rsidRPr="00F174DF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46FC915" w14:textId="01578669" w:rsidR="00852E7F" w:rsidRPr="00F174DF" w:rsidRDefault="00212F0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1F81E573" w14:textId="77777777" w:rsidR="00852E7F" w:rsidRPr="00F174DF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579C24A" w14:textId="77777777" w:rsidR="00212F0E" w:rsidRPr="00F174DF" w:rsidRDefault="00212F0E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  <w:lang w:val="id-ID"/>
              </w:rPr>
              <w:t>Kesesuain jawaban yang diberikan</w:t>
            </w:r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67DF685B" w14:textId="44582B16" w:rsidR="00852E7F" w:rsidRPr="00F174DF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0B35E01" w14:textId="0DA7BC0C" w:rsidR="00852E7F" w:rsidRPr="00F174DF" w:rsidRDefault="00082E51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F174DF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F174DF" w14:paraId="215C993F" w14:textId="77777777" w:rsidTr="00931234">
        <w:tc>
          <w:tcPr>
            <w:tcW w:w="3227" w:type="dxa"/>
          </w:tcPr>
          <w:p w14:paraId="703204D5" w14:textId="77777777" w:rsidR="00852E7F" w:rsidRPr="00F174DF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F0438F" w14:textId="6FAD9A4A" w:rsidR="00852E7F" w:rsidRPr="00F174DF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F174DF" w14:paraId="3D78F69E" w14:textId="77777777" w:rsidTr="00931234">
        <w:tc>
          <w:tcPr>
            <w:tcW w:w="3227" w:type="dxa"/>
          </w:tcPr>
          <w:p w14:paraId="786FC69F" w14:textId="77777777" w:rsidR="00852E7F" w:rsidRPr="00F174DF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323BF90" w14:textId="7BB78098" w:rsidR="00852E7F" w:rsidRPr="00F174DF" w:rsidRDefault="00212F0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61F00" w:rsidRPr="00F174DF" w14:paraId="7CBD40B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499D640" w14:textId="77777777" w:rsidR="00261F00" w:rsidRPr="00F174DF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F174DF" w14:paraId="7DAE9E91" w14:textId="77777777" w:rsidTr="00931234">
        <w:tc>
          <w:tcPr>
            <w:tcW w:w="3227" w:type="dxa"/>
          </w:tcPr>
          <w:p w14:paraId="0367D8A4" w14:textId="77777777" w:rsidR="00261F00" w:rsidRPr="00F174DF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lastRenderedPageBreak/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1EEB550" w14:textId="4A19CB04" w:rsidR="00261F00" w:rsidRPr="00F174DF" w:rsidRDefault="005D105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pegertian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57ED7" w:rsidRPr="00F174DF" w14:paraId="0467CCBD" w14:textId="77777777" w:rsidTr="00931234">
        <w:tc>
          <w:tcPr>
            <w:tcW w:w="3227" w:type="dxa"/>
          </w:tcPr>
          <w:p w14:paraId="2F061F15" w14:textId="77777777" w:rsidR="00261F00" w:rsidRPr="00F174DF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647B8CF" w14:textId="472B5F4D" w:rsidR="00472FB8" w:rsidRPr="00F174DF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4DF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0EC4FACB" w14:textId="77777777" w:rsidR="005D1050" w:rsidRPr="00F174DF" w:rsidRDefault="005D1050" w:rsidP="00411441">
            <w:pPr>
              <w:pStyle w:val="ListParagraph"/>
              <w:numPr>
                <w:ilvl w:val="0"/>
                <w:numId w:val="2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A96DFBB" w14:textId="77777777" w:rsidR="005D1050" w:rsidRPr="00F174DF" w:rsidRDefault="005D1050" w:rsidP="005D1050">
            <w:pPr>
              <w:pStyle w:val="ListParagraph"/>
              <w:numPr>
                <w:ilvl w:val="0"/>
                <w:numId w:val="2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Menyebutkan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asumsi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F8D8D05" w14:textId="7247766B" w:rsidR="00261F00" w:rsidRPr="00F174DF" w:rsidRDefault="005D1050" w:rsidP="005D1050">
            <w:pPr>
              <w:pStyle w:val="ListParagraph"/>
              <w:numPr>
                <w:ilvl w:val="0"/>
                <w:numId w:val="2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efektifitas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</w:p>
        </w:tc>
      </w:tr>
      <w:tr w:rsidR="00457ED7" w:rsidRPr="00F174DF" w14:paraId="5C366BB4" w14:textId="77777777" w:rsidTr="00931234">
        <w:tc>
          <w:tcPr>
            <w:tcW w:w="3227" w:type="dxa"/>
          </w:tcPr>
          <w:p w14:paraId="1D2632EC" w14:textId="77777777" w:rsidR="00261F00" w:rsidRPr="00F174DF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3858199" w14:textId="77777777" w:rsidR="005D1050" w:rsidRPr="00F174DF" w:rsidRDefault="005D1050" w:rsidP="00411441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8E28717" w14:textId="77777777" w:rsidR="005D1050" w:rsidRPr="00F174DF" w:rsidRDefault="005D1050" w:rsidP="00411441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EAF6A8F" w14:textId="77777777" w:rsidR="005D1050" w:rsidRPr="00F174DF" w:rsidRDefault="005D1050" w:rsidP="00411441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Kontribusi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organisasional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36A6019" w14:textId="77777777" w:rsidR="005D1050" w:rsidRPr="00F174DF" w:rsidRDefault="005D1050" w:rsidP="00411441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Level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organisasional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67B1B24" w14:textId="77777777" w:rsidR="005D1050" w:rsidRPr="00F174DF" w:rsidRDefault="005D1050" w:rsidP="00411441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Asumsi-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asumsi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organisasional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4B2D8DE" w14:textId="37947C8E" w:rsidR="00261F00" w:rsidRPr="00F174DF" w:rsidRDefault="005D1050" w:rsidP="00411441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Efektfitas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</w:p>
        </w:tc>
      </w:tr>
      <w:tr w:rsidR="00457ED7" w:rsidRPr="00F174DF" w14:paraId="4B15B242" w14:textId="77777777" w:rsidTr="00931234">
        <w:tc>
          <w:tcPr>
            <w:tcW w:w="3227" w:type="dxa"/>
          </w:tcPr>
          <w:p w14:paraId="2ECEB4EE" w14:textId="77777777" w:rsidR="000F4893" w:rsidRPr="00F174DF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AFFCE73" w14:textId="77777777" w:rsidR="000F4893" w:rsidRPr="00F174DF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529FF043" w14:textId="77777777" w:rsidR="000F4893" w:rsidRPr="00F174DF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5CD1160D" w14:textId="77777777" w:rsidR="000F4893" w:rsidRPr="00F174DF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5C47D726" w14:textId="3198A0D7" w:rsidR="000F4893" w:rsidRPr="00F174DF" w:rsidRDefault="005D105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Presentation, Discussion, Verification</w:t>
            </w:r>
          </w:p>
        </w:tc>
      </w:tr>
      <w:tr w:rsidR="00457ED7" w:rsidRPr="00F174DF" w14:paraId="4CFDF440" w14:textId="77777777" w:rsidTr="00931234">
        <w:tc>
          <w:tcPr>
            <w:tcW w:w="3227" w:type="dxa"/>
          </w:tcPr>
          <w:p w14:paraId="1A646592" w14:textId="77777777" w:rsidR="000F4893" w:rsidRPr="00F174DF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4ED2AE8" w14:textId="77777777" w:rsidR="005D1050" w:rsidRPr="00F174DF" w:rsidRDefault="005D1050" w:rsidP="00411441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8F7D361" w14:textId="77777777" w:rsidR="005D1050" w:rsidRPr="00F174DF" w:rsidRDefault="005D1050" w:rsidP="00411441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899527B" w14:textId="18B3134B" w:rsidR="000F4893" w:rsidRPr="00F174DF" w:rsidRDefault="005D1050" w:rsidP="00411441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</w:p>
        </w:tc>
      </w:tr>
      <w:tr w:rsidR="00457ED7" w:rsidRPr="00F174DF" w14:paraId="7170D45F" w14:textId="77777777" w:rsidTr="00931234">
        <w:tc>
          <w:tcPr>
            <w:tcW w:w="3227" w:type="dxa"/>
          </w:tcPr>
          <w:p w14:paraId="45902499" w14:textId="77777777" w:rsidR="000F4893" w:rsidRPr="00F174DF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5D8EA42" w14:textId="77777777" w:rsidR="000F4893" w:rsidRPr="00F174DF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D9FB64D" w14:textId="67A10D8A" w:rsidR="000F4893" w:rsidRPr="00F174DF" w:rsidRDefault="00AC66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  <w:r w:rsidR="00FA58F8"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3217705" w14:textId="77777777" w:rsidR="000F4893" w:rsidRPr="00F174DF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591B20F" w14:textId="1168A7CB" w:rsidR="00AC6691" w:rsidRPr="00F174DF" w:rsidRDefault="00AC66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4A8E78EE" w14:textId="30BE74C0" w:rsidR="000F4893" w:rsidRPr="00F174DF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C22777" w14:textId="1E93B56C" w:rsidR="000F4893" w:rsidRPr="00F174DF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F174DF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F174DF" w14:paraId="51F37E48" w14:textId="77777777" w:rsidTr="00931234">
        <w:tc>
          <w:tcPr>
            <w:tcW w:w="3227" w:type="dxa"/>
          </w:tcPr>
          <w:p w14:paraId="1090400B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8F59F78" w14:textId="03EEC15A" w:rsidR="004D4D40" w:rsidRPr="00F174DF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F174DF" w14:paraId="17799701" w14:textId="77777777" w:rsidTr="00931234">
        <w:tc>
          <w:tcPr>
            <w:tcW w:w="3227" w:type="dxa"/>
          </w:tcPr>
          <w:p w14:paraId="05407922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573D330" w14:textId="543BCE4F" w:rsidR="004D4D40" w:rsidRPr="00F174DF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C6691" w:rsidRPr="00F174DF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F174DF" w14:paraId="36DA616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EA2CE8A" w14:textId="77777777" w:rsidR="004D4D40" w:rsidRPr="00F174DF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4D4D40" w:rsidRPr="00F174DF" w14:paraId="39CD02DE" w14:textId="77777777" w:rsidTr="00931234">
        <w:tc>
          <w:tcPr>
            <w:tcW w:w="3227" w:type="dxa"/>
          </w:tcPr>
          <w:p w14:paraId="72D8252D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9173159" w14:textId="4EA74DE4" w:rsidR="004D4D40" w:rsidRPr="00F174DF" w:rsidRDefault="005D105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individu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174DF" w14:paraId="285283A1" w14:textId="77777777" w:rsidTr="00931234">
        <w:tc>
          <w:tcPr>
            <w:tcW w:w="3227" w:type="dxa"/>
          </w:tcPr>
          <w:p w14:paraId="08F3C8D5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E54DDDF" w14:textId="6FB76CCF" w:rsidR="00472FB8" w:rsidRPr="00F174DF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4DF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1DCBA3AA" w14:textId="32690A7C" w:rsidR="004D4D40" w:rsidRPr="00F174DF" w:rsidRDefault="00C7506B" w:rsidP="00411441">
            <w:pPr>
              <w:pStyle w:val="ListParagraph"/>
              <w:numPr>
                <w:ilvl w:val="1"/>
                <w:numId w:val="4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kepribadian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persepsi</w:t>
            </w:r>
            <w:proofErr w:type="spellEnd"/>
          </w:p>
        </w:tc>
      </w:tr>
      <w:tr w:rsidR="004D4D40" w:rsidRPr="00F174DF" w14:paraId="50ACD2C1" w14:textId="77777777" w:rsidTr="00931234">
        <w:tc>
          <w:tcPr>
            <w:tcW w:w="3227" w:type="dxa"/>
          </w:tcPr>
          <w:p w14:paraId="00908D49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48DCA25" w14:textId="77777777" w:rsidR="00C7506B" w:rsidRPr="00F174DF" w:rsidRDefault="00C7506B" w:rsidP="00411441">
            <w:pPr>
              <w:pStyle w:val="ListParagraph"/>
              <w:numPr>
                <w:ilvl w:val="1"/>
                <w:numId w:val="33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4BE9F29" w14:textId="77777777" w:rsidR="00C7506B" w:rsidRPr="00F174DF" w:rsidRDefault="00C7506B" w:rsidP="00411441">
            <w:pPr>
              <w:pStyle w:val="ListParagraph"/>
              <w:numPr>
                <w:ilvl w:val="1"/>
                <w:numId w:val="33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56450D8" w14:textId="77777777" w:rsidR="00C7506B" w:rsidRPr="00F174DF" w:rsidRDefault="00C7506B" w:rsidP="00411441">
            <w:pPr>
              <w:pStyle w:val="ListParagraph"/>
              <w:numPr>
                <w:ilvl w:val="1"/>
                <w:numId w:val="33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Kepribadian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17355BB" w14:textId="1F276542" w:rsidR="004D4D40" w:rsidRPr="00F174DF" w:rsidRDefault="00C7506B" w:rsidP="00411441">
            <w:pPr>
              <w:pStyle w:val="ListParagraph"/>
              <w:numPr>
                <w:ilvl w:val="1"/>
                <w:numId w:val="33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Persepsi</w:t>
            </w:r>
            <w:proofErr w:type="spellEnd"/>
          </w:p>
        </w:tc>
      </w:tr>
      <w:tr w:rsidR="004D4D40" w:rsidRPr="00F174DF" w14:paraId="3BA4E0A7" w14:textId="77777777" w:rsidTr="00931234">
        <w:tc>
          <w:tcPr>
            <w:tcW w:w="3227" w:type="dxa"/>
          </w:tcPr>
          <w:p w14:paraId="111E1E91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B875C18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22E4E022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417742E8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174E8DDC" w14:textId="2F385ABB" w:rsidR="004D4D40" w:rsidRPr="00F174DF" w:rsidRDefault="00C7506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Presentation, Discussion, Verification</w:t>
            </w:r>
          </w:p>
        </w:tc>
      </w:tr>
      <w:tr w:rsidR="004D4D40" w:rsidRPr="00F174DF" w14:paraId="35FFB774" w14:textId="77777777" w:rsidTr="00931234">
        <w:tc>
          <w:tcPr>
            <w:tcW w:w="3227" w:type="dxa"/>
          </w:tcPr>
          <w:p w14:paraId="3F4B3531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29790FC" w14:textId="77777777" w:rsidR="00C7506B" w:rsidRPr="00F174DF" w:rsidRDefault="00C7506B" w:rsidP="00411441">
            <w:pPr>
              <w:pStyle w:val="ListParagraph"/>
              <w:numPr>
                <w:ilvl w:val="0"/>
                <w:numId w:val="17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BB91E3E" w14:textId="77777777" w:rsidR="00C7506B" w:rsidRPr="00F174DF" w:rsidRDefault="00C7506B" w:rsidP="00411441">
            <w:pPr>
              <w:pStyle w:val="ListParagraph"/>
              <w:numPr>
                <w:ilvl w:val="0"/>
                <w:numId w:val="17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344806D" w14:textId="7E8ABE72" w:rsidR="004D4D40" w:rsidRPr="00F174DF" w:rsidRDefault="00C7506B" w:rsidP="00411441">
            <w:pPr>
              <w:pStyle w:val="ListParagraph"/>
              <w:numPr>
                <w:ilvl w:val="0"/>
                <w:numId w:val="17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F174DF" w14:paraId="5E5BE260" w14:textId="77777777" w:rsidTr="00931234">
        <w:tc>
          <w:tcPr>
            <w:tcW w:w="3227" w:type="dxa"/>
          </w:tcPr>
          <w:p w14:paraId="2E2DBF86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193E1D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F70AE7B" w14:textId="0A0DE497" w:rsidR="004D4D40" w:rsidRPr="00F174DF" w:rsidRDefault="00C011F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lastRenderedPageBreak/>
              <w:t>Kuis</w:t>
            </w:r>
            <w:proofErr w:type="spellEnd"/>
          </w:p>
          <w:p w14:paraId="00E29D9F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403D986" w14:textId="77777777" w:rsidR="00C011F1" w:rsidRPr="00F174DF" w:rsidRDefault="008F10A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  <w:lang w:val="id-ID"/>
              </w:rPr>
              <w:t>K</w:t>
            </w:r>
            <w:proofErr w:type="spellStart"/>
            <w:r w:rsidR="00C011F1" w:rsidRPr="00F174DF">
              <w:rPr>
                <w:rFonts w:ascii="Cambria Math" w:hAnsi="Cambria Math"/>
                <w:sz w:val="24"/>
                <w:szCs w:val="24"/>
              </w:rPr>
              <w:t>esesuain</w:t>
            </w:r>
            <w:proofErr w:type="spellEnd"/>
            <w:r w:rsidR="00C011F1"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C011F1" w:rsidRPr="00F174DF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="00C011F1"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C011F1" w:rsidRPr="00F174DF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07327AB7" w14:textId="3D3DB98B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69A73DE" w14:textId="4D68FCD5" w:rsidR="004D4D40" w:rsidRPr="00F174DF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F174DF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F174DF" w14:paraId="7B4729AE" w14:textId="77777777" w:rsidTr="00931234">
        <w:tc>
          <w:tcPr>
            <w:tcW w:w="3227" w:type="dxa"/>
          </w:tcPr>
          <w:p w14:paraId="0608736A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0D406AA0" w14:textId="75340935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F174DF" w14:paraId="4B259989" w14:textId="77777777" w:rsidTr="00931234">
        <w:tc>
          <w:tcPr>
            <w:tcW w:w="3227" w:type="dxa"/>
          </w:tcPr>
          <w:p w14:paraId="7416E2D5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D08F180" w14:textId="33E0852F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F174DF" w14:paraId="53E8330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C7FF508" w14:textId="77777777" w:rsidR="004D4D40" w:rsidRPr="00F174DF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4D4D40" w:rsidRPr="00F174DF" w14:paraId="659A2732" w14:textId="77777777" w:rsidTr="00931234">
        <w:tc>
          <w:tcPr>
            <w:tcW w:w="3227" w:type="dxa"/>
          </w:tcPr>
          <w:p w14:paraId="0DFBA9BC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AB3843" w14:textId="3262DAAE" w:rsidR="004D4D40" w:rsidRPr="00F174DF" w:rsidRDefault="00C7506B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individu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174DF" w14:paraId="16C245DD" w14:textId="77777777" w:rsidTr="00931234">
        <w:tc>
          <w:tcPr>
            <w:tcW w:w="3227" w:type="dxa"/>
          </w:tcPr>
          <w:p w14:paraId="65DEA698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0278D15" w14:textId="56AA53C8" w:rsidR="00472FB8" w:rsidRPr="00F174DF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4DF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4E4A62EF" w14:textId="12694213" w:rsidR="004D4D40" w:rsidRPr="00F174DF" w:rsidRDefault="00C7506B" w:rsidP="00411441">
            <w:pPr>
              <w:pStyle w:val="ListParagraph"/>
              <w:numPr>
                <w:ilvl w:val="1"/>
                <w:numId w:val="34"/>
              </w:numPr>
              <w:ind w:left="342" w:hanging="284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diantaranya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motivasi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, dan stress</w:t>
            </w:r>
          </w:p>
        </w:tc>
      </w:tr>
      <w:tr w:rsidR="004D4D40" w:rsidRPr="00F174DF" w14:paraId="22DC3965" w14:textId="77777777" w:rsidTr="00931234">
        <w:tc>
          <w:tcPr>
            <w:tcW w:w="3227" w:type="dxa"/>
          </w:tcPr>
          <w:p w14:paraId="35FEFD5D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AD6397E" w14:textId="77777777" w:rsidR="00C7506B" w:rsidRPr="00F174DF" w:rsidRDefault="00C7506B" w:rsidP="00411441">
            <w:pPr>
              <w:pStyle w:val="ListParagraph"/>
              <w:numPr>
                <w:ilvl w:val="0"/>
                <w:numId w:val="5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3F2716F" w14:textId="77777777" w:rsidR="00C7506B" w:rsidRPr="00F174DF" w:rsidRDefault="00C7506B" w:rsidP="00411441">
            <w:pPr>
              <w:pStyle w:val="ListParagraph"/>
              <w:numPr>
                <w:ilvl w:val="0"/>
                <w:numId w:val="5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Motivasi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280662A" w14:textId="446A7AB6" w:rsidR="004D4D40" w:rsidRPr="00F174DF" w:rsidRDefault="00C7506B" w:rsidP="00411441">
            <w:pPr>
              <w:pStyle w:val="ListParagraph"/>
              <w:numPr>
                <w:ilvl w:val="0"/>
                <w:numId w:val="5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Stress</w:t>
            </w:r>
          </w:p>
        </w:tc>
      </w:tr>
      <w:tr w:rsidR="004D4D40" w:rsidRPr="00F174DF" w14:paraId="5AF0B2DD" w14:textId="77777777" w:rsidTr="00931234">
        <w:tc>
          <w:tcPr>
            <w:tcW w:w="3227" w:type="dxa"/>
          </w:tcPr>
          <w:p w14:paraId="75928CE3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233DF52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B0B1432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3129FFA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C8FFD2F" w14:textId="27D70736" w:rsidR="004D4D40" w:rsidRPr="00F174DF" w:rsidRDefault="00C7506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Presentation, Discussion, Verification</w:t>
            </w:r>
          </w:p>
        </w:tc>
      </w:tr>
      <w:tr w:rsidR="004D4D40" w:rsidRPr="00F174DF" w14:paraId="4700F7F9" w14:textId="77777777" w:rsidTr="00931234">
        <w:tc>
          <w:tcPr>
            <w:tcW w:w="3227" w:type="dxa"/>
          </w:tcPr>
          <w:p w14:paraId="5F0AAA5D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087FC62" w14:textId="77777777" w:rsidR="00C7506B" w:rsidRPr="00F174DF" w:rsidRDefault="00C7506B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2A7FBED" w14:textId="77777777" w:rsidR="00C7506B" w:rsidRPr="00F174DF" w:rsidRDefault="00C7506B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736A912" w14:textId="6F1E90DA" w:rsidR="004D4D40" w:rsidRPr="00F174DF" w:rsidRDefault="00C7506B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F174DF" w14:paraId="6AF468A3" w14:textId="77777777" w:rsidTr="00931234">
        <w:tc>
          <w:tcPr>
            <w:tcW w:w="3227" w:type="dxa"/>
          </w:tcPr>
          <w:p w14:paraId="0B35DC88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5A156A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6F44C57" w14:textId="4111240A" w:rsidR="004D4D40" w:rsidRPr="00F174DF" w:rsidRDefault="00DC681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  <w:r w:rsidR="004D4D40"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5216E5D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C9D1082" w14:textId="4C1561FB" w:rsidR="00DC6811" w:rsidRPr="00F174DF" w:rsidRDefault="00C7506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</w:t>
            </w:r>
            <w:r w:rsidR="00DC6811" w:rsidRPr="00F174DF">
              <w:rPr>
                <w:rFonts w:ascii="Cambria Math" w:hAnsi="Cambria Math"/>
                <w:sz w:val="24"/>
                <w:szCs w:val="24"/>
              </w:rPr>
              <w:t>esesuain</w:t>
            </w:r>
            <w:proofErr w:type="spellEnd"/>
            <w:r w:rsidR="00DC6811"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C6811" w:rsidRPr="00F174DF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="00DC6811"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DC6811" w:rsidRPr="00F174DF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="00DC6811"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190784F" w14:textId="79285DA2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645A98" w14:textId="2664DD09" w:rsidR="004D4D40" w:rsidRPr="00F174DF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F174DF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F174DF" w14:paraId="1B57170E" w14:textId="77777777" w:rsidTr="00931234">
        <w:tc>
          <w:tcPr>
            <w:tcW w:w="3227" w:type="dxa"/>
          </w:tcPr>
          <w:p w14:paraId="3D5F12F3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366D71D" w14:textId="67F1F3D8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F174DF" w14:paraId="02559B79" w14:textId="77777777" w:rsidTr="00931234">
        <w:tc>
          <w:tcPr>
            <w:tcW w:w="3227" w:type="dxa"/>
          </w:tcPr>
          <w:p w14:paraId="771C2B4E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EB64A85" w14:textId="40E06A10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F174DF" w14:paraId="37A59BB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93A2B8D" w14:textId="77777777" w:rsidR="004D4D40" w:rsidRPr="00F174DF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4D4D40" w:rsidRPr="00F174DF" w14:paraId="0EF59ECF" w14:textId="77777777" w:rsidTr="00931234">
        <w:tc>
          <w:tcPr>
            <w:tcW w:w="3227" w:type="dxa"/>
          </w:tcPr>
          <w:p w14:paraId="67537DA4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907E555" w14:textId="55DC27BC" w:rsidR="004D4D40" w:rsidRPr="00F174DF" w:rsidRDefault="00C7506B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174DF" w14:paraId="30CF9132" w14:textId="77777777" w:rsidTr="00931234">
        <w:tc>
          <w:tcPr>
            <w:tcW w:w="3227" w:type="dxa"/>
          </w:tcPr>
          <w:p w14:paraId="7FDA3620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A42AB1F" w14:textId="168501F2" w:rsidR="00472FB8" w:rsidRPr="00F174DF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4DF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0FAD509B" w14:textId="77777777" w:rsidR="00C7506B" w:rsidRPr="00F174DF" w:rsidRDefault="00C7506B" w:rsidP="00411441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A4EEC64" w14:textId="115F4A2D" w:rsidR="004D4D40" w:rsidRPr="00F174DF" w:rsidRDefault="00C7506B" w:rsidP="00411441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tahapan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pembentukan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karakteristik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</w:tc>
      </w:tr>
      <w:tr w:rsidR="004D4D40" w:rsidRPr="00F174DF" w14:paraId="0A4F0103" w14:textId="77777777" w:rsidTr="00931234">
        <w:tc>
          <w:tcPr>
            <w:tcW w:w="3227" w:type="dxa"/>
          </w:tcPr>
          <w:p w14:paraId="2601EEFA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FE0F1D7" w14:textId="77777777" w:rsidR="00C7506B" w:rsidRPr="00F174DF" w:rsidRDefault="00C7506B" w:rsidP="00411441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AF1E426" w14:textId="77777777" w:rsidR="00C7506B" w:rsidRPr="00F174DF" w:rsidRDefault="00C7506B" w:rsidP="00411441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Jenis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A20FFA6" w14:textId="77777777" w:rsidR="00C7506B" w:rsidRPr="00F174DF" w:rsidRDefault="00C7506B" w:rsidP="00411441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Alasan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membentuk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8C8795C" w14:textId="77777777" w:rsidR="00C7506B" w:rsidRPr="00F174DF" w:rsidRDefault="00C7506B" w:rsidP="00411441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Tahapan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pembentukan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6FD9BCE" w14:textId="08AA3F40" w:rsidR="004D4D40" w:rsidRPr="00F174DF" w:rsidRDefault="00C7506B" w:rsidP="00411441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Karakteristik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</w:tc>
      </w:tr>
      <w:tr w:rsidR="004D4D40" w:rsidRPr="00F174DF" w14:paraId="72718A64" w14:textId="77777777" w:rsidTr="00931234">
        <w:tc>
          <w:tcPr>
            <w:tcW w:w="3227" w:type="dxa"/>
          </w:tcPr>
          <w:p w14:paraId="13E67508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B247C71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1C6A7F0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D254E19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B31D97D" w14:textId="2EC45666" w:rsidR="004D4D40" w:rsidRPr="00F174DF" w:rsidRDefault="00C7506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lastRenderedPageBreak/>
              <w:t>Presentation, Discussion, Verification</w:t>
            </w:r>
          </w:p>
        </w:tc>
      </w:tr>
      <w:tr w:rsidR="004D4D40" w:rsidRPr="00F174DF" w14:paraId="470B95B5" w14:textId="77777777" w:rsidTr="00931234">
        <w:tc>
          <w:tcPr>
            <w:tcW w:w="3227" w:type="dxa"/>
          </w:tcPr>
          <w:p w14:paraId="08D71372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1C8DEBC" w14:textId="77777777" w:rsidR="00C7506B" w:rsidRPr="00F174DF" w:rsidRDefault="00C7506B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175F42B" w14:textId="77777777" w:rsidR="00C7506B" w:rsidRPr="00F174DF" w:rsidRDefault="00C7506B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E11AC4B" w14:textId="08B8B7F5" w:rsidR="004D4D40" w:rsidRPr="00F174DF" w:rsidRDefault="00C7506B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F174DF" w14:paraId="085EE098" w14:textId="77777777" w:rsidTr="00931234">
        <w:tc>
          <w:tcPr>
            <w:tcW w:w="3227" w:type="dxa"/>
          </w:tcPr>
          <w:p w14:paraId="227B2024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88CC151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AE14220" w14:textId="745067C0" w:rsidR="004D4D40" w:rsidRPr="00F174DF" w:rsidRDefault="0078426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2EB2AF93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61AFB7" w14:textId="77777777" w:rsidR="0078426B" w:rsidRPr="00F174DF" w:rsidRDefault="0078426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49C04A8B" w14:textId="40D5CE8C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F8804C" w14:textId="528E2F9F" w:rsidR="004D4D40" w:rsidRPr="00F174DF" w:rsidRDefault="00082E51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F174DF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F174DF" w14:paraId="18A0B5F2" w14:textId="77777777" w:rsidTr="00931234">
        <w:tc>
          <w:tcPr>
            <w:tcW w:w="3227" w:type="dxa"/>
          </w:tcPr>
          <w:p w14:paraId="3ADAD9CC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8E231E2" w14:textId="6BF06E41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F174DF" w14:paraId="730A6ACE" w14:textId="77777777" w:rsidTr="00931234">
        <w:tc>
          <w:tcPr>
            <w:tcW w:w="3227" w:type="dxa"/>
          </w:tcPr>
          <w:p w14:paraId="6870CEB7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AB73F76" w14:textId="23290551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F174DF" w14:paraId="1445C87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1B051FA" w14:textId="77777777" w:rsidR="004D4D40" w:rsidRPr="00F174DF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4D4D40" w:rsidRPr="00F174DF" w14:paraId="3F347EFE" w14:textId="77777777" w:rsidTr="00931234">
        <w:tc>
          <w:tcPr>
            <w:tcW w:w="3227" w:type="dxa"/>
          </w:tcPr>
          <w:p w14:paraId="5427BB84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351ABB2" w14:textId="6EA8B400" w:rsidR="004D4D40" w:rsidRPr="00F174DF" w:rsidRDefault="00C7506B" w:rsidP="00360BC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174DF" w14:paraId="099B36E7" w14:textId="77777777" w:rsidTr="00931234">
        <w:tc>
          <w:tcPr>
            <w:tcW w:w="3227" w:type="dxa"/>
          </w:tcPr>
          <w:p w14:paraId="5BF89A02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4798F6C" w14:textId="151C9A1F" w:rsidR="00472FB8" w:rsidRPr="00F174DF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4DF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1FEC6028" w14:textId="77777777" w:rsidR="00C7506B" w:rsidRPr="00F174DF" w:rsidRDefault="00C7506B" w:rsidP="00411441">
            <w:pPr>
              <w:pStyle w:val="ListParagraph"/>
              <w:numPr>
                <w:ilvl w:val="1"/>
                <w:numId w:val="35"/>
              </w:numPr>
              <w:ind w:left="298" w:hanging="298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B39205B" w14:textId="1B762EC1" w:rsidR="004D4D40" w:rsidRPr="00F174DF" w:rsidRDefault="00C7506B" w:rsidP="00411441">
            <w:pPr>
              <w:pStyle w:val="ListParagraph"/>
              <w:numPr>
                <w:ilvl w:val="1"/>
                <w:numId w:val="35"/>
              </w:numPr>
              <w:ind w:left="298" w:hanging="298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pengaruh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</w:p>
        </w:tc>
      </w:tr>
      <w:tr w:rsidR="004D4D40" w:rsidRPr="00F174DF" w14:paraId="2358063C" w14:textId="77777777" w:rsidTr="00931234">
        <w:tc>
          <w:tcPr>
            <w:tcW w:w="3227" w:type="dxa"/>
          </w:tcPr>
          <w:p w14:paraId="2295E881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C55D721" w14:textId="77777777" w:rsidR="00C7506B" w:rsidRPr="00F174DF" w:rsidRDefault="00C7506B" w:rsidP="00411441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Jenis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E38CEFF" w14:textId="77777777" w:rsidR="00C7506B" w:rsidRPr="00F174DF" w:rsidRDefault="00C7506B" w:rsidP="00411441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194FEEE" w14:textId="77777777" w:rsidR="00C7506B" w:rsidRPr="00F174DF" w:rsidRDefault="00C7506B" w:rsidP="00411441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Pengaruh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C055342" w14:textId="22A36637" w:rsidR="004D4D40" w:rsidRPr="00F174DF" w:rsidRDefault="00C7506B" w:rsidP="00411441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</w:tc>
      </w:tr>
      <w:tr w:rsidR="004D4D40" w:rsidRPr="00F174DF" w14:paraId="6AE534E2" w14:textId="77777777" w:rsidTr="00931234">
        <w:tc>
          <w:tcPr>
            <w:tcW w:w="3227" w:type="dxa"/>
          </w:tcPr>
          <w:p w14:paraId="02F3FDFF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563DD13" w14:textId="77777777" w:rsidR="004D4D40" w:rsidRPr="00F174DF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3252002" w14:textId="77777777" w:rsidR="004D4D40" w:rsidRPr="00F174DF" w:rsidRDefault="004D4D40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249D21C" w14:textId="77777777" w:rsidR="004D4D40" w:rsidRPr="00F174DF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50E266E" w14:textId="78EE0970" w:rsidR="004D4D40" w:rsidRPr="00F174DF" w:rsidRDefault="00C7506B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Presentation, Discussion, Verification</w:t>
            </w:r>
          </w:p>
        </w:tc>
      </w:tr>
      <w:tr w:rsidR="004D4D40" w:rsidRPr="00F174DF" w14:paraId="3D016137" w14:textId="77777777" w:rsidTr="00931234">
        <w:tc>
          <w:tcPr>
            <w:tcW w:w="3227" w:type="dxa"/>
          </w:tcPr>
          <w:p w14:paraId="762ABAA9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BD3A558" w14:textId="77777777" w:rsidR="006B432A" w:rsidRPr="00F174DF" w:rsidRDefault="006B432A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E11564A" w14:textId="77777777" w:rsidR="006B432A" w:rsidRPr="00F174DF" w:rsidRDefault="006B432A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047C946" w14:textId="03389DFB" w:rsidR="004D4D40" w:rsidRPr="00F174DF" w:rsidRDefault="006B432A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F174DF" w14:paraId="71168561" w14:textId="77777777" w:rsidTr="00931234">
        <w:tc>
          <w:tcPr>
            <w:tcW w:w="3227" w:type="dxa"/>
          </w:tcPr>
          <w:p w14:paraId="78FB4C33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BA73CD5" w14:textId="77777777" w:rsidR="004D4D40" w:rsidRPr="00F174DF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9D59E68" w14:textId="3EE257F8" w:rsidR="004D4D40" w:rsidRPr="00F174DF" w:rsidRDefault="0078426B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532ACC41" w14:textId="77777777" w:rsidR="004D4D40" w:rsidRPr="00F174DF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D25F3FD" w14:textId="77777777" w:rsidR="0078426B" w:rsidRPr="00F174DF" w:rsidRDefault="0078426B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66BF561" w14:textId="6C156DE6" w:rsidR="004D4D40" w:rsidRPr="00F174DF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B1765C" w14:textId="77777777" w:rsidR="004D4D40" w:rsidRPr="00F174DF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F174DF" w14:paraId="043B34EF" w14:textId="77777777" w:rsidTr="00931234">
        <w:tc>
          <w:tcPr>
            <w:tcW w:w="3227" w:type="dxa"/>
          </w:tcPr>
          <w:p w14:paraId="0807D1E7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0C418B" w14:textId="03D8ED3D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F174DF" w14:paraId="03F137CE" w14:textId="77777777" w:rsidTr="00931234">
        <w:tc>
          <w:tcPr>
            <w:tcW w:w="3227" w:type="dxa"/>
          </w:tcPr>
          <w:p w14:paraId="6E6A7A94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5ED8418" w14:textId="2CDC8AD3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F174DF" w14:paraId="2B248A6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7F69E52" w14:textId="77777777" w:rsidR="004D4D40" w:rsidRPr="00F174DF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4D4D40" w:rsidRPr="00F174DF" w14:paraId="5617D5C5" w14:textId="77777777" w:rsidTr="00931234">
        <w:tc>
          <w:tcPr>
            <w:tcW w:w="3227" w:type="dxa"/>
          </w:tcPr>
          <w:p w14:paraId="33DD75DE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1FF9C31" w14:textId="437B53E4" w:rsidR="004D4D40" w:rsidRPr="00F174DF" w:rsidRDefault="006B432A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berkomunikasi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174DF" w14:paraId="52EE1D0B" w14:textId="77777777" w:rsidTr="00931234">
        <w:tc>
          <w:tcPr>
            <w:tcW w:w="3227" w:type="dxa"/>
          </w:tcPr>
          <w:p w14:paraId="6B70DBD4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BFCDCA6" w14:textId="2EF248C5" w:rsidR="00472FB8" w:rsidRPr="00F174DF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4DF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29B88813" w14:textId="77777777" w:rsidR="006B432A" w:rsidRPr="00F174DF" w:rsidRDefault="006B432A" w:rsidP="00411441">
            <w:pPr>
              <w:pStyle w:val="ListParagraph"/>
              <w:numPr>
                <w:ilvl w:val="0"/>
                <w:numId w:val="36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Mendefinisikan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proses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elemen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CDAE5EF" w14:textId="77777777" w:rsidR="006B432A" w:rsidRPr="00F174DF" w:rsidRDefault="006B432A" w:rsidP="00411441">
            <w:pPr>
              <w:pStyle w:val="ListParagraph"/>
              <w:numPr>
                <w:ilvl w:val="0"/>
                <w:numId w:val="36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Menyebutkan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6A5B736" w14:textId="77777777" w:rsidR="006B432A" w:rsidRPr="00F174DF" w:rsidRDefault="006B432A" w:rsidP="00411441">
            <w:pPr>
              <w:pStyle w:val="ListParagraph"/>
              <w:numPr>
                <w:ilvl w:val="0"/>
                <w:numId w:val="36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mempengaruhi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</w:p>
          <w:p w14:paraId="2FBF24A8" w14:textId="59EBD05F" w:rsidR="004D4D40" w:rsidRPr="00F174DF" w:rsidRDefault="006B432A" w:rsidP="00411441">
            <w:pPr>
              <w:pStyle w:val="ListParagraph"/>
              <w:numPr>
                <w:ilvl w:val="0"/>
                <w:numId w:val="36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lastRenderedPageBreak/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pengaruh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tekhnologi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</w:p>
        </w:tc>
      </w:tr>
      <w:tr w:rsidR="004D4D40" w:rsidRPr="00F174DF" w14:paraId="15AE2DBE" w14:textId="77777777" w:rsidTr="00931234">
        <w:tc>
          <w:tcPr>
            <w:tcW w:w="3227" w:type="dxa"/>
          </w:tcPr>
          <w:p w14:paraId="13DD0AF0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1E27D3A" w14:textId="77777777" w:rsidR="006B432A" w:rsidRPr="00F174DF" w:rsidRDefault="006B432A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</w:p>
          <w:p w14:paraId="61C1DBA4" w14:textId="77777777" w:rsidR="006B432A" w:rsidRPr="00F174DF" w:rsidRDefault="006B432A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Proses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11F05D2" w14:textId="77777777" w:rsidR="006B432A" w:rsidRPr="00F174DF" w:rsidRDefault="006B432A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Elemen-elemen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C8BDD59" w14:textId="77777777" w:rsidR="006B432A" w:rsidRPr="00F174DF" w:rsidRDefault="006B432A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Arah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aliran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E884A7E" w14:textId="77777777" w:rsidR="006B432A" w:rsidRPr="00F174DF" w:rsidRDefault="006B432A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informal </w:t>
            </w:r>
          </w:p>
          <w:p w14:paraId="25CDD33A" w14:textId="77777777" w:rsidR="006B432A" w:rsidRPr="00F174DF" w:rsidRDefault="006B432A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interpersonal </w:t>
            </w:r>
          </w:p>
          <w:p w14:paraId="37E05F1B" w14:textId="77777777" w:rsidR="006B432A" w:rsidRPr="00F174DF" w:rsidRDefault="006B432A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nonverbal </w:t>
            </w:r>
          </w:p>
          <w:p w14:paraId="10CF7A0D" w14:textId="77777777" w:rsidR="006B432A" w:rsidRPr="00F174DF" w:rsidRDefault="006B432A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Pengaruh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tekhnologi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AC328F1" w14:textId="77777777" w:rsidR="006B432A" w:rsidRPr="00F174DF" w:rsidRDefault="006B432A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Faktor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penghambat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efektif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5205D76" w14:textId="2F848A87" w:rsidR="004D4D40" w:rsidRPr="00F174DF" w:rsidRDefault="006B432A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Meningkatkan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</w:p>
        </w:tc>
      </w:tr>
      <w:tr w:rsidR="004D4D40" w:rsidRPr="00F174DF" w14:paraId="545CC8C8" w14:textId="77777777" w:rsidTr="00931234">
        <w:tc>
          <w:tcPr>
            <w:tcW w:w="3227" w:type="dxa"/>
          </w:tcPr>
          <w:p w14:paraId="561D9C80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909C978" w14:textId="77777777" w:rsidR="004D4D40" w:rsidRPr="00F174DF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782DACF" w14:textId="77777777" w:rsidR="004D4D40" w:rsidRPr="00F174DF" w:rsidRDefault="004D4D40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211055A" w14:textId="77777777" w:rsidR="004D4D40" w:rsidRPr="00F174DF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207127B" w14:textId="10C36F9D" w:rsidR="004D4D40" w:rsidRPr="00F174DF" w:rsidRDefault="006B432A" w:rsidP="006D12FC">
            <w:pPr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Presentation, Discussion, Verification</w:t>
            </w:r>
          </w:p>
        </w:tc>
      </w:tr>
      <w:tr w:rsidR="004D4D40" w:rsidRPr="00F174DF" w14:paraId="20274DDC" w14:textId="77777777" w:rsidTr="00931234">
        <w:tc>
          <w:tcPr>
            <w:tcW w:w="3227" w:type="dxa"/>
          </w:tcPr>
          <w:p w14:paraId="068F812B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471B523" w14:textId="77777777" w:rsidR="006B432A" w:rsidRPr="00F174DF" w:rsidRDefault="006B432A" w:rsidP="00411441">
            <w:pPr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AA2D30B" w14:textId="77777777" w:rsidR="006B432A" w:rsidRPr="00F174DF" w:rsidRDefault="006B432A" w:rsidP="00411441">
            <w:pPr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A5B004C" w14:textId="04BB907E" w:rsidR="004D4D40" w:rsidRPr="00F174DF" w:rsidRDefault="006B432A" w:rsidP="00411441">
            <w:pPr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F174DF" w14:paraId="6DF22F1E" w14:textId="77777777" w:rsidTr="00931234">
        <w:tc>
          <w:tcPr>
            <w:tcW w:w="3227" w:type="dxa"/>
          </w:tcPr>
          <w:p w14:paraId="1EE2BA21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B0B4938" w14:textId="77777777" w:rsidR="004D4D40" w:rsidRPr="00F174DF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0E33647" w14:textId="72421E43" w:rsidR="00733B07" w:rsidRPr="00F174DF" w:rsidRDefault="00C165BB" w:rsidP="007E4A3D">
            <w:pPr>
              <w:spacing w:line="276" w:lineRule="auto"/>
              <w:rPr>
                <w:rFonts w:ascii="Cambria Math" w:hAnsi="Cambria Math"/>
                <w:iCs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iCs/>
                <w:sz w:val="24"/>
                <w:szCs w:val="24"/>
              </w:rPr>
              <w:t>Kuis</w:t>
            </w:r>
            <w:proofErr w:type="spellEnd"/>
          </w:p>
          <w:p w14:paraId="058EFC79" w14:textId="0501CB5C" w:rsidR="004D4D40" w:rsidRPr="00F174DF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67EDB76" w14:textId="7BB632D4" w:rsidR="00C165BB" w:rsidRPr="00F174DF" w:rsidRDefault="00C165BB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7B5E240F" w14:textId="1B6B17DB" w:rsidR="004D4D40" w:rsidRPr="00F174DF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9A5D17" w14:textId="77777777" w:rsidR="004D4D40" w:rsidRPr="00F174DF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AC6691" w:rsidRPr="00F174DF" w14:paraId="61D11BCF" w14:textId="77777777" w:rsidTr="00931234">
        <w:tc>
          <w:tcPr>
            <w:tcW w:w="3227" w:type="dxa"/>
          </w:tcPr>
          <w:p w14:paraId="7F068416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806394D" w14:textId="3FF71021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F174DF" w14:paraId="5201BFC6" w14:textId="77777777" w:rsidTr="00931234">
        <w:tc>
          <w:tcPr>
            <w:tcW w:w="3227" w:type="dxa"/>
          </w:tcPr>
          <w:p w14:paraId="2E24B010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323D0" w14:textId="2326B5FC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F174DF" w14:paraId="7CB57ABC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2826E746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778321D2" w14:textId="77777777" w:rsidR="004D4D40" w:rsidRPr="00F174DF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Tengah Semester. </w:t>
            </w: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F174DF" w14:paraId="7E51A71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9326B77" w14:textId="77777777" w:rsidR="004D4D40" w:rsidRPr="00F174DF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D4D40" w:rsidRPr="00F174DF" w14:paraId="4329B5AD" w14:textId="77777777" w:rsidTr="00931234">
        <w:tc>
          <w:tcPr>
            <w:tcW w:w="3227" w:type="dxa"/>
          </w:tcPr>
          <w:p w14:paraId="1D842F05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30C8A7C" w14:textId="0CABD771" w:rsidR="004D4D40" w:rsidRPr="00F174DF" w:rsidRDefault="001C3338" w:rsidP="00B213A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174DF" w14:paraId="17EBCCF6" w14:textId="77777777" w:rsidTr="00931234">
        <w:tc>
          <w:tcPr>
            <w:tcW w:w="3227" w:type="dxa"/>
          </w:tcPr>
          <w:p w14:paraId="322B86CA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ADEBE29" w14:textId="77777777" w:rsidR="004D4D40" w:rsidRPr="00F174DF" w:rsidRDefault="00B213A4" w:rsidP="00DE3FF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4DF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41849F9B" w14:textId="7A903C3D" w:rsidR="00B213A4" w:rsidRPr="00F174DF" w:rsidRDefault="001C3338" w:rsidP="00411441">
            <w:pPr>
              <w:pStyle w:val="ListParagraph"/>
              <w:numPr>
                <w:ilvl w:val="0"/>
                <w:numId w:val="3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perbedaannya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174DF" w14:paraId="0DBCD48B" w14:textId="77777777" w:rsidTr="00931234">
        <w:tc>
          <w:tcPr>
            <w:tcW w:w="3227" w:type="dxa"/>
          </w:tcPr>
          <w:p w14:paraId="4C22B010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6EC208C" w14:textId="77777777" w:rsidR="001C3338" w:rsidRPr="00F174DF" w:rsidRDefault="001C3338" w:rsidP="00411441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986A23F" w14:textId="77777777" w:rsidR="001C3338" w:rsidRPr="00F174DF" w:rsidRDefault="001C3338" w:rsidP="00411441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9A583C4" w14:textId="0DA7CD96" w:rsidR="004D4D40" w:rsidRPr="00F174DF" w:rsidRDefault="001C3338" w:rsidP="00411441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sifat</w:t>
            </w:r>
            <w:proofErr w:type="spellEnd"/>
          </w:p>
        </w:tc>
      </w:tr>
      <w:tr w:rsidR="004D4D40" w:rsidRPr="00F174DF" w14:paraId="1EE052BD" w14:textId="77777777" w:rsidTr="00931234">
        <w:tc>
          <w:tcPr>
            <w:tcW w:w="3227" w:type="dxa"/>
          </w:tcPr>
          <w:p w14:paraId="20327FE9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C61D5F3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059AFFB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BC10ED1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8625193" w14:textId="69396D18" w:rsidR="004D4D40" w:rsidRPr="00F174DF" w:rsidRDefault="001C333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Presentation, Discussion, Verification</w:t>
            </w:r>
          </w:p>
        </w:tc>
      </w:tr>
      <w:tr w:rsidR="004D4D40" w:rsidRPr="00F174DF" w14:paraId="58ABFEFA" w14:textId="77777777" w:rsidTr="00931234">
        <w:tc>
          <w:tcPr>
            <w:tcW w:w="3227" w:type="dxa"/>
          </w:tcPr>
          <w:p w14:paraId="1ED2EA70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22D6D3D" w14:textId="77777777" w:rsidR="001C3338" w:rsidRPr="00F174DF" w:rsidRDefault="001C3338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9943C97" w14:textId="77777777" w:rsidR="001C3338" w:rsidRPr="00F174DF" w:rsidRDefault="001C3338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C7892FF" w14:textId="68596C14" w:rsidR="004D4D40" w:rsidRPr="00F174DF" w:rsidRDefault="001C3338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F174DF" w14:paraId="75DAEB58" w14:textId="77777777" w:rsidTr="00931234">
        <w:tc>
          <w:tcPr>
            <w:tcW w:w="3227" w:type="dxa"/>
          </w:tcPr>
          <w:p w14:paraId="59619B74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0959ACB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755BB7F" w14:textId="161425D4" w:rsidR="00E87A37" w:rsidRPr="00F174DF" w:rsidRDefault="00EE62A0" w:rsidP="00E87A3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3F2841E1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lastRenderedPageBreak/>
              <w:t>Kriteria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32B197" w14:textId="77777777" w:rsidR="00EE62A0" w:rsidRPr="00F174DF" w:rsidRDefault="00EE62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F174DF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.</w:t>
            </w:r>
            <w:proofErr w:type="gramEnd"/>
          </w:p>
          <w:p w14:paraId="30C7457A" w14:textId="726C7789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C118A2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F174DF" w14:paraId="37DDA16B" w14:textId="77777777" w:rsidTr="00931234">
        <w:tc>
          <w:tcPr>
            <w:tcW w:w="3227" w:type="dxa"/>
          </w:tcPr>
          <w:p w14:paraId="6A838FC5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542F5BB2" w14:textId="3C76457C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F174DF" w14:paraId="5C06BF5C" w14:textId="77777777" w:rsidTr="00931234">
        <w:tc>
          <w:tcPr>
            <w:tcW w:w="3227" w:type="dxa"/>
          </w:tcPr>
          <w:p w14:paraId="4C8652F9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829F0C6" w14:textId="6647A74A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F174DF" w14:paraId="257BA7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9E807B0" w14:textId="77777777" w:rsidR="004D4D40" w:rsidRPr="00F174DF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4D4D40" w:rsidRPr="00F174DF" w14:paraId="41165C69" w14:textId="77777777" w:rsidTr="00931234">
        <w:tc>
          <w:tcPr>
            <w:tcW w:w="3227" w:type="dxa"/>
          </w:tcPr>
          <w:p w14:paraId="13D7CA68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87CA6C3" w14:textId="55922B3C" w:rsidR="004D4D40" w:rsidRPr="00F174DF" w:rsidRDefault="001C3338" w:rsidP="00D378B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174DF" w14:paraId="1A6A9D45" w14:textId="77777777" w:rsidTr="00931234">
        <w:tc>
          <w:tcPr>
            <w:tcW w:w="3227" w:type="dxa"/>
          </w:tcPr>
          <w:p w14:paraId="11E3EC42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FEB57B8" w14:textId="77777777" w:rsidR="00D55D28" w:rsidRPr="00F174DF" w:rsidRDefault="00D55D2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4DF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E9D7A54" w14:textId="5567DA2C" w:rsidR="004D4D40" w:rsidRPr="00F174DF" w:rsidRDefault="001C3338" w:rsidP="00411441">
            <w:pPr>
              <w:pStyle w:val="ListParagraph"/>
              <w:numPr>
                <w:ilvl w:val="0"/>
                <w:numId w:val="3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diterapkan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174DF" w14:paraId="6C97D090" w14:textId="77777777" w:rsidTr="00931234">
        <w:tc>
          <w:tcPr>
            <w:tcW w:w="3227" w:type="dxa"/>
          </w:tcPr>
          <w:p w14:paraId="07200EC0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E79AAFB" w14:textId="77777777" w:rsidR="001C3338" w:rsidRPr="00F174DF" w:rsidRDefault="001C3338" w:rsidP="00411441">
            <w:pPr>
              <w:pStyle w:val="ListParagraph"/>
              <w:numPr>
                <w:ilvl w:val="0"/>
                <w:numId w:val="1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131D0CF" w14:textId="77777777" w:rsidR="001C3338" w:rsidRPr="00F174DF" w:rsidRDefault="001C3338" w:rsidP="00411441">
            <w:pPr>
              <w:pStyle w:val="ListParagraph"/>
              <w:numPr>
                <w:ilvl w:val="0"/>
                <w:numId w:val="1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kekuatan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-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pengaruh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D623CC5" w14:textId="77777777" w:rsidR="001C3338" w:rsidRPr="00F174DF" w:rsidRDefault="001C3338" w:rsidP="00411441">
            <w:pPr>
              <w:pStyle w:val="ListParagraph"/>
              <w:numPr>
                <w:ilvl w:val="0"/>
                <w:numId w:val="1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situasional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00E386E" w14:textId="0DDB33E3" w:rsidR="004D4D40" w:rsidRPr="00F174DF" w:rsidRDefault="001C3338" w:rsidP="00411441">
            <w:pPr>
              <w:pStyle w:val="ListParagraph"/>
              <w:numPr>
                <w:ilvl w:val="0"/>
                <w:numId w:val="1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integratif</w:t>
            </w:r>
            <w:proofErr w:type="spellEnd"/>
          </w:p>
        </w:tc>
      </w:tr>
      <w:tr w:rsidR="004D4D40" w:rsidRPr="00F174DF" w14:paraId="0FFDF336" w14:textId="77777777" w:rsidTr="00931234">
        <w:tc>
          <w:tcPr>
            <w:tcW w:w="3227" w:type="dxa"/>
          </w:tcPr>
          <w:p w14:paraId="17292737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0D2290C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97D7073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C4FC35F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B06D3F3" w14:textId="634442C0" w:rsidR="004D4D40" w:rsidRPr="00F174DF" w:rsidRDefault="001C333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Presentation, Discussion, Verification</w:t>
            </w:r>
          </w:p>
        </w:tc>
      </w:tr>
      <w:tr w:rsidR="004D4D40" w:rsidRPr="00F174DF" w14:paraId="1BBE1916" w14:textId="77777777" w:rsidTr="00931234">
        <w:tc>
          <w:tcPr>
            <w:tcW w:w="3227" w:type="dxa"/>
          </w:tcPr>
          <w:p w14:paraId="1C68219B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944FA39" w14:textId="77777777" w:rsidR="001C3338" w:rsidRPr="00F174DF" w:rsidRDefault="001C3338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87235F5" w14:textId="77777777" w:rsidR="001C3338" w:rsidRPr="00F174DF" w:rsidRDefault="001C3338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1DDF99E" w14:textId="43CC8760" w:rsidR="004D4D40" w:rsidRPr="00F174DF" w:rsidRDefault="001C3338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F174DF" w14:paraId="654476F3" w14:textId="77777777" w:rsidTr="00931234">
        <w:tc>
          <w:tcPr>
            <w:tcW w:w="3227" w:type="dxa"/>
          </w:tcPr>
          <w:p w14:paraId="66D5300A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A0E1AD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E04B231" w14:textId="5317DF32" w:rsidR="00E87A37" w:rsidRPr="00F174DF" w:rsidRDefault="00EE62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CEFAC91" w14:textId="58ABB32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B574423" w14:textId="77777777" w:rsidR="00EE62A0" w:rsidRPr="00F174DF" w:rsidRDefault="00EE62A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F174DF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Pr="00F174DF">
              <w:rPr>
                <w:rFonts w:ascii="Cambria Math" w:hAnsi="Cambria Math"/>
                <w:bCs/>
                <w:sz w:val="24"/>
                <w:szCs w:val="24"/>
              </w:rPr>
              <w:t>.</w:t>
            </w:r>
            <w:proofErr w:type="gramEnd"/>
          </w:p>
          <w:p w14:paraId="003835AC" w14:textId="3CA61A99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76FC0CF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F174DF" w14:paraId="3C8C1423" w14:textId="77777777" w:rsidTr="00931234">
        <w:tc>
          <w:tcPr>
            <w:tcW w:w="3227" w:type="dxa"/>
          </w:tcPr>
          <w:p w14:paraId="0E9447E0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9960D60" w14:textId="5748EF7D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F174DF" w14:paraId="31BC3280" w14:textId="77777777" w:rsidTr="00931234">
        <w:tc>
          <w:tcPr>
            <w:tcW w:w="3227" w:type="dxa"/>
          </w:tcPr>
          <w:p w14:paraId="64ED4AA5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E55842A" w14:textId="5A133203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F174DF" w14:paraId="7EF6AF2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BEA1A11" w14:textId="77777777" w:rsidR="004D4D40" w:rsidRPr="00F174DF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4D4D40" w:rsidRPr="00F174DF" w14:paraId="5F9AB50A" w14:textId="77777777" w:rsidTr="00931234">
        <w:tc>
          <w:tcPr>
            <w:tcW w:w="3227" w:type="dxa"/>
          </w:tcPr>
          <w:p w14:paraId="58AB499B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E33ADAE" w14:textId="2CF4CD9C" w:rsidR="004D4D40" w:rsidRPr="00F174DF" w:rsidRDefault="001C3338" w:rsidP="007043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kekuasaan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politik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174DF" w14:paraId="403F8747" w14:textId="77777777" w:rsidTr="00931234">
        <w:tc>
          <w:tcPr>
            <w:tcW w:w="3227" w:type="dxa"/>
          </w:tcPr>
          <w:p w14:paraId="4D202FC0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6D4C0E6" w14:textId="77777777" w:rsidR="007043D1" w:rsidRPr="00F174DF" w:rsidRDefault="007043D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4DF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7B0D62E" w14:textId="77777777" w:rsidR="001C3338" w:rsidRPr="00F174DF" w:rsidRDefault="001C3338" w:rsidP="00411441">
            <w:pPr>
              <w:pStyle w:val="ListParagraph"/>
              <w:numPr>
                <w:ilvl w:val="0"/>
                <w:numId w:val="1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politik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kekuasaan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2E0418D" w14:textId="6F04D6C9" w:rsidR="004D4D40" w:rsidRPr="00F174DF" w:rsidRDefault="001C3338" w:rsidP="00411441">
            <w:pPr>
              <w:pStyle w:val="ListParagraph"/>
              <w:numPr>
                <w:ilvl w:val="0"/>
                <w:numId w:val="1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Menyebutkan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mendorong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politik</w:t>
            </w:r>
            <w:proofErr w:type="spellEnd"/>
          </w:p>
        </w:tc>
      </w:tr>
      <w:tr w:rsidR="004D4D40" w:rsidRPr="00F174DF" w14:paraId="67B1711B" w14:textId="77777777" w:rsidTr="00931234">
        <w:tc>
          <w:tcPr>
            <w:tcW w:w="3227" w:type="dxa"/>
          </w:tcPr>
          <w:p w14:paraId="60358C74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2C07DF7" w14:textId="77777777" w:rsidR="001C3338" w:rsidRPr="00F174DF" w:rsidRDefault="001C3338" w:rsidP="00411441">
            <w:pPr>
              <w:pStyle w:val="ListParagraph"/>
              <w:numPr>
                <w:ilvl w:val="0"/>
                <w:numId w:val="19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kekuasaan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986CCD2" w14:textId="77777777" w:rsidR="001C3338" w:rsidRPr="00F174DF" w:rsidRDefault="001C3338" w:rsidP="00411441">
            <w:pPr>
              <w:pStyle w:val="ListParagraph"/>
              <w:numPr>
                <w:ilvl w:val="0"/>
                <w:numId w:val="19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kekuasaan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F60A561" w14:textId="77777777" w:rsidR="001C3338" w:rsidRPr="00F174DF" w:rsidRDefault="001C3338" w:rsidP="00411441">
            <w:pPr>
              <w:pStyle w:val="ListParagraph"/>
              <w:numPr>
                <w:ilvl w:val="0"/>
                <w:numId w:val="19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Pemberdayaan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0751DFB" w14:textId="77777777" w:rsidR="001C3338" w:rsidRPr="00F174DF" w:rsidRDefault="001C3338" w:rsidP="00411441">
            <w:pPr>
              <w:pStyle w:val="ListParagraph"/>
              <w:numPr>
                <w:ilvl w:val="0"/>
                <w:numId w:val="19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Delegasi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DD448DB" w14:textId="77777777" w:rsidR="001C3338" w:rsidRPr="00F174DF" w:rsidRDefault="001C3338" w:rsidP="00411441">
            <w:pPr>
              <w:pStyle w:val="ListParagraph"/>
              <w:numPr>
                <w:ilvl w:val="0"/>
                <w:numId w:val="19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Politik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F88C076" w14:textId="77777777" w:rsidR="001C3338" w:rsidRPr="00F174DF" w:rsidRDefault="001C3338" w:rsidP="00411441">
            <w:pPr>
              <w:pStyle w:val="ListParagraph"/>
              <w:numPr>
                <w:ilvl w:val="0"/>
                <w:numId w:val="19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 Faktor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mendorong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politik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F6DD1A5" w14:textId="77777777" w:rsidR="001C3338" w:rsidRPr="00F174DF" w:rsidRDefault="001C3338" w:rsidP="00411441">
            <w:pPr>
              <w:pStyle w:val="ListParagraph"/>
              <w:numPr>
                <w:ilvl w:val="0"/>
                <w:numId w:val="19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Taktik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politik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8A1867D" w14:textId="71A9F01F" w:rsidR="004D4D40" w:rsidRPr="00F174DF" w:rsidRDefault="001C3338" w:rsidP="00411441">
            <w:pPr>
              <w:pStyle w:val="ListParagraph"/>
              <w:numPr>
                <w:ilvl w:val="0"/>
                <w:numId w:val="19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kesan</w:t>
            </w:r>
            <w:proofErr w:type="spellEnd"/>
          </w:p>
        </w:tc>
      </w:tr>
      <w:tr w:rsidR="004D4D40" w:rsidRPr="00F174DF" w14:paraId="56923A56" w14:textId="77777777" w:rsidTr="00931234">
        <w:tc>
          <w:tcPr>
            <w:tcW w:w="3227" w:type="dxa"/>
          </w:tcPr>
          <w:p w14:paraId="1D4CFC64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D7B4B2A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DFF64FE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79D26333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7349058" w14:textId="3A378E08" w:rsidR="004D4D40" w:rsidRPr="00F174DF" w:rsidRDefault="001C333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Presentation, Discussion, Verification</w:t>
            </w:r>
          </w:p>
        </w:tc>
      </w:tr>
      <w:tr w:rsidR="004D4D40" w:rsidRPr="00F174DF" w14:paraId="2D9C1F7C" w14:textId="77777777" w:rsidTr="00931234">
        <w:tc>
          <w:tcPr>
            <w:tcW w:w="3227" w:type="dxa"/>
          </w:tcPr>
          <w:p w14:paraId="42D4E230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E0D3D0F" w14:textId="77777777" w:rsidR="001C3338" w:rsidRPr="00F174DF" w:rsidRDefault="001C3338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E9213B3" w14:textId="77777777" w:rsidR="001C3338" w:rsidRPr="00F174DF" w:rsidRDefault="001C3338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BF62952" w14:textId="1F2C38F7" w:rsidR="004D4D40" w:rsidRPr="00F174DF" w:rsidRDefault="001C3338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F174DF" w14:paraId="4A1AD204" w14:textId="77777777" w:rsidTr="00931234">
        <w:tc>
          <w:tcPr>
            <w:tcW w:w="3227" w:type="dxa"/>
          </w:tcPr>
          <w:p w14:paraId="597092B7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EB958F0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D8212B4" w14:textId="0C171856" w:rsidR="00E87A37" w:rsidRPr="00F174DF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670B8B0" w14:textId="2B288BA5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F96B592" w14:textId="77777777" w:rsidR="00815617" w:rsidRPr="00F174DF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2709F14" w14:textId="17FDD30F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5939729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F174DF" w14:paraId="350E1764" w14:textId="77777777" w:rsidTr="00931234">
        <w:tc>
          <w:tcPr>
            <w:tcW w:w="3227" w:type="dxa"/>
          </w:tcPr>
          <w:p w14:paraId="01F7C04B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898B2BF" w14:textId="4BBEEB4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F174DF" w14:paraId="611EB847" w14:textId="77777777" w:rsidTr="00931234">
        <w:tc>
          <w:tcPr>
            <w:tcW w:w="3227" w:type="dxa"/>
          </w:tcPr>
          <w:p w14:paraId="78A4252D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C3324FC" w14:textId="30E3218D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F174DF" w14:paraId="290EF88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29068BC" w14:textId="77777777" w:rsidR="004D4D40" w:rsidRPr="00F174DF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4D4D40" w:rsidRPr="00F174DF" w14:paraId="785B56F0" w14:textId="77777777" w:rsidTr="00931234">
        <w:tc>
          <w:tcPr>
            <w:tcW w:w="3227" w:type="dxa"/>
          </w:tcPr>
          <w:p w14:paraId="3E61DD43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B723B57" w14:textId="3D444D00" w:rsidR="004D4D40" w:rsidRPr="00F174DF" w:rsidRDefault="001C3338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konflik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174DF" w14:paraId="547F4F56" w14:textId="77777777" w:rsidTr="00931234">
        <w:tc>
          <w:tcPr>
            <w:tcW w:w="3227" w:type="dxa"/>
          </w:tcPr>
          <w:p w14:paraId="63232953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6F543F8" w14:textId="77777777" w:rsidR="00C62835" w:rsidRPr="00F174DF" w:rsidRDefault="00C62835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4DF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5599951" w14:textId="77777777" w:rsidR="000E09F7" w:rsidRPr="00F174DF" w:rsidRDefault="000E09F7" w:rsidP="00411441">
            <w:pPr>
              <w:pStyle w:val="ListParagraph"/>
              <w:numPr>
                <w:ilvl w:val="0"/>
                <w:numId w:val="12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konflik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C25F537" w14:textId="77777777" w:rsidR="000E09F7" w:rsidRPr="00F174DF" w:rsidRDefault="000E09F7" w:rsidP="00411441">
            <w:pPr>
              <w:pStyle w:val="ListParagraph"/>
              <w:numPr>
                <w:ilvl w:val="0"/>
                <w:numId w:val="12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konflik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28DC9B0" w14:textId="4599E654" w:rsidR="004D4D40" w:rsidRPr="00F174DF" w:rsidRDefault="000E09F7" w:rsidP="00411441">
            <w:pPr>
              <w:pStyle w:val="ListParagraph"/>
              <w:numPr>
                <w:ilvl w:val="0"/>
                <w:numId w:val="12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Menyebutkan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menyebabkan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konflik</w:t>
            </w:r>
            <w:proofErr w:type="spellEnd"/>
          </w:p>
        </w:tc>
      </w:tr>
      <w:tr w:rsidR="004D4D40" w:rsidRPr="00F174DF" w14:paraId="6BB28CB5" w14:textId="77777777" w:rsidTr="00931234">
        <w:tc>
          <w:tcPr>
            <w:tcW w:w="3227" w:type="dxa"/>
          </w:tcPr>
          <w:p w14:paraId="33136D63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12769F1" w14:textId="77777777" w:rsidR="000E09F7" w:rsidRPr="00F174DF" w:rsidRDefault="000E09F7" w:rsidP="00411441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konflik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FEC4E88" w14:textId="77777777" w:rsidR="000E09F7" w:rsidRPr="00F174DF" w:rsidRDefault="000E09F7" w:rsidP="00411441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Pandangan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konflik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5FD59FB" w14:textId="77777777" w:rsidR="000E09F7" w:rsidRPr="00F174DF" w:rsidRDefault="000E09F7" w:rsidP="00411441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konflik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C6C1EBA" w14:textId="77777777" w:rsidR="000E09F7" w:rsidRPr="00F174DF" w:rsidRDefault="000E09F7" w:rsidP="00411441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Tahap-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tahap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konflik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A6915E9" w14:textId="77777777" w:rsidR="000E09F7" w:rsidRPr="00F174DF" w:rsidRDefault="000E09F7" w:rsidP="00411441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Faktor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menyebabkan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konflik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3CE62A2" w14:textId="77777777" w:rsidR="000E09F7" w:rsidRPr="00F174DF" w:rsidRDefault="000E09F7" w:rsidP="00411441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Dampak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konflik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disfungsional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09B2A4C" w14:textId="7698179A" w:rsidR="004D4D40" w:rsidRPr="00F174DF" w:rsidRDefault="000E09F7" w:rsidP="00411441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menangani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konflik</w:t>
            </w:r>
            <w:proofErr w:type="spellEnd"/>
          </w:p>
        </w:tc>
      </w:tr>
      <w:tr w:rsidR="004D4D40" w:rsidRPr="00F174DF" w14:paraId="32879D2F" w14:textId="77777777" w:rsidTr="00931234">
        <w:tc>
          <w:tcPr>
            <w:tcW w:w="3227" w:type="dxa"/>
          </w:tcPr>
          <w:p w14:paraId="3BCCF98F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18EBBE4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BCAE49C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1B0F2C9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C5EF91E" w14:textId="3F68D819" w:rsidR="004D4D40" w:rsidRPr="00F174DF" w:rsidRDefault="000E09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Presentation, Discussion, Verification</w:t>
            </w:r>
          </w:p>
        </w:tc>
      </w:tr>
      <w:tr w:rsidR="004D4D40" w:rsidRPr="00F174DF" w14:paraId="012BE4E7" w14:textId="77777777" w:rsidTr="00931234">
        <w:tc>
          <w:tcPr>
            <w:tcW w:w="3227" w:type="dxa"/>
          </w:tcPr>
          <w:p w14:paraId="17A5F123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DA6548A" w14:textId="77777777" w:rsidR="000E09F7" w:rsidRPr="00F174DF" w:rsidRDefault="000E09F7" w:rsidP="00411441">
            <w:pPr>
              <w:pStyle w:val="ListParagraph"/>
              <w:numPr>
                <w:ilvl w:val="0"/>
                <w:numId w:val="17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7F606B5" w14:textId="77777777" w:rsidR="000E09F7" w:rsidRPr="00F174DF" w:rsidRDefault="000E09F7" w:rsidP="00411441">
            <w:pPr>
              <w:pStyle w:val="ListParagraph"/>
              <w:numPr>
                <w:ilvl w:val="0"/>
                <w:numId w:val="17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420961E" w14:textId="60E8A45A" w:rsidR="004D4D40" w:rsidRPr="00F174DF" w:rsidRDefault="000E09F7" w:rsidP="00411441">
            <w:pPr>
              <w:pStyle w:val="ListParagraph"/>
              <w:numPr>
                <w:ilvl w:val="0"/>
                <w:numId w:val="17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F174DF" w14:paraId="22595245" w14:textId="77777777" w:rsidTr="00931234">
        <w:tc>
          <w:tcPr>
            <w:tcW w:w="3227" w:type="dxa"/>
          </w:tcPr>
          <w:p w14:paraId="0BF929E5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0C8DD9A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48D9738" w14:textId="7A482D25" w:rsidR="000136D2" w:rsidRPr="00F174DF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D1CE701" w14:textId="0915CE0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C1226B" w14:textId="77777777" w:rsidR="00815617" w:rsidRPr="00F174DF" w:rsidRDefault="00815617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51C323DB" w14:textId="415B5463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4363D2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F174DF" w14:paraId="279EA9FC" w14:textId="77777777" w:rsidTr="00931234">
        <w:tc>
          <w:tcPr>
            <w:tcW w:w="3227" w:type="dxa"/>
          </w:tcPr>
          <w:p w14:paraId="57B5F8E2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B19CB71" w14:textId="08D0D094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F174DF" w14:paraId="608B6317" w14:textId="77777777" w:rsidTr="00931234">
        <w:tc>
          <w:tcPr>
            <w:tcW w:w="3227" w:type="dxa"/>
          </w:tcPr>
          <w:p w14:paraId="0CEBECCF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1E886E2" w14:textId="6971ABC8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F174DF" w14:paraId="72E5CC4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E656523" w14:textId="77777777" w:rsidR="004D4D40" w:rsidRPr="00F174DF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4D4D40" w:rsidRPr="00F174DF" w14:paraId="58EC227D" w14:textId="77777777" w:rsidTr="00931234">
        <w:tc>
          <w:tcPr>
            <w:tcW w:w="3227" w:type="dxa"/>
          </w:tcPr>
          <w:p w14:paraId="74D99999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lastRenderedPageBreak/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AE68794" w14:textId="2D159AD1" w:rsidR="004D4D40" w:rsidRPr="00F174DF" w:rsidRDefault="000E09F7" w:rsidP="00827C03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174DF" w14:paraId="70E2D48E" w14:textId="77777777" w:rsidTr="00931234">
        <w:tc>
          <w:tcPr>
            <w:tcW w:w="3227" w:type="dxa"/>
          </w:tcPr>
          <w:p w14:paraId="75F3FA8F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BE04865" w14:textId="77777777" w:rsidR="00827C03" w:rsidRPr="00F174DF" w:rsidRDefault="00827C0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4DF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CD705D9" w14:textId="77777777" w:rsidR="000E09F7" w:rsidRPr="00F174DF" w:rsidRDefault="000E09F7" w:rsidP="00411441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1A9230C" w14:textId="77777777" w:rsidR="000E09F7" w:rsidRPr="00F174DF" w:rsidRDefault="000E09F7" w:rsidP="00411441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pendelegasian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wewenang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AA11656" w14:textId="77B33946" w:rsidR="004D4D40" w:rsidRPr="00F174DF" w:rsidRDefault="000E09F7" w:rsidP="00411441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Menyebutkan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dimensi-dimensi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</w:p>
        </w:tc>
      </w:tr>
      <w:tr w:rsidR="004D4D40" w:rsidRPr="00F174DF" w14:paraId="11FF5B16" w14:textId="77777777" w:rsidTr="00931234">
        <w:tc>
          <w:tcPr>
            <w:tcW w:w="3227" w:type="dxa"/>
          </w:tcPr>
          <w:p w14:paraId="49013A54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CF3DDDC" w14:textId="77777777" w:rsidR="000E09F7" w:rsidRPr="00F174DF" w:rsidRDefault="000E09F7" w:rsidP="00411441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Desain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3DD579D" w14:textId="77777777" w:rsidR="000E09F7" w:rsidRPr="00F174DF" w:rsidRDefault="000E09F7" w:rsidP="00411441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Pembagian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2A77297" w14:textId="77777777" w:rsidR="000E09F7" w:rsidRPr="00F174DF" w:rsidRDefault="000E09F7" w:rsidP="00411441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Pendelegasian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wewenang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C8A0A4D" w14:textId="77777777" w:rsidR="000E09F7" w:rsidRPr="00F174DF" w:rsidRDefault="000E09F7" w:rsidP="00411441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Departementalisasi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E0FBB89" w14:textId="77777777" w:rsidR="000E09F7" w:rsidRPr="00F174DF" w:rsidRDefault="000E09F7" w:rsidP="00411441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Rentang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kendali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3CF5014" w14:textId="77777777" w:rsidR="000E09F7" w:rsidRPr="00F174DF" w:rsidRDefault="000E09F7" w:rsidP="00411441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Dimensi-dimensi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struktutur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008AE6B" w14:textId="77777777" w:rsidR="000E09F7" w:rsidRPr="00F174DF" w:rsidRDefault="000E09F7" w:rsidP="00411441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C728FB1" w14:textId="5EC754AF" w:rsidR="004D4D40" w:rsidRPr="00F174DF" w:rsidRDefault="000E09F7" w:rsidP="00411441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virtual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tanpa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batas</w:t>
            </w:r>
            <w:proofErr w:type="spellEnd"/>
          </w:p>
        </w:tc>
      </w:tr>
      <w:tr w:rsidR="004D4D40" w:rsidRPr="00F174DF" w14:paraId="399AF722" w14:textId="77777777" w:rsidTr="00931234">
        <w:tc>
          <w:tcPr>
            <w:tcW w:w="3227" w:type="dxa"/>
          </w:tcPr>
          <w:p w14:paraId="0C56100B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CB2408C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D6330CC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153D834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89A116B" w14:textId="4165D885" w:rsidR="004D4D40" w:rsidRPr="00F174DF" w:rsidRDefault="000E09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Presentation, Discussion, Verification</w:t>
            </w:r>
          </w:p>
        </w:tc>
      </w:tr>
      <w:tr w:rsidR="004D4D40" w:rsidRPr="00F174DF" w14:paraId="5BB5F7A5" w14:textId="77777777" w:rsidTr="00931234">
        <w:tc>
          <w:tcPr>
            <w:tcW w:w="3227" w:type="dxa"/>
          </w:tcPr>
          <w:p w14:paraId="0907B536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B1D4F51" w14:textId="77777777" w:rsidR="000E09F7" w:rsidRPr="00F174DF" w:rsidRDefault="000E09F7" w:rsidP="00411441">
            <w:pPr>
              <w:pStyle w:val="ListParagraph"/>
              <w:numPr>
                <w:ilvl w:val="0"/>
                <w:numId w:val="17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88231FE" w14:textId="77777777" w:rsidR="000E09F7" w:rsidRPr="00F174DF" w:rsidRDefault="000E09F7" w:rsidP="00411441">
            <w:pPr>
              <w:pStyle w:val="ListParagraph"/>
              <w:numPr>
                <w:ilvl w:val="0"/>
                <w:numId w:val="17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7BF94A3" w14:textId="2C53737C" w:rsidR="004D4D40" w:rsidRPr="00F174DF" w:rsidRDefault="000E09F7" w:rsidP="00411441">
            <w:pPr>
              <w:pStyle w:val="ListParagraph"/>
              <w:numPr>
                <w:ilvl w:val="0"/>
                <w:numId w:val="17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F174DF" w14:paraId="2989907B" w14:textId="77777777" w:rsidTr="00931234">
        <w:tc>
          <w:tcPr>
            <w:tcW w:w="3227" w:type="dxa"/>
          </w:tcPr>
          <w:p w14:paraId="6EEA6B40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216F2F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B0E7C50" w14:textId="494BD1D8" w:rsidR="000136D2" w:rsidRPr="00F174DF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4271D24D" w14:textId="063DC72B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C5C7B92" w14:textId="77777777" w:rsidR="00B54A4F" w:rsidRPr="00F174DF" w:rsidRDefault="00B54A4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F174DF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.</w:t>
            </w:r>
            <w:proofErr w:type="gramEnd"/>
          </w:p>
          <w:p w14:paraId="7075B503" w14:textId="514C6F73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EAE2335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F174DF" w14:paraId="54CA16E4" w14:textId="77777777" w:rsidTr="00931234">
        <w:tc>
          <w:tcPr>
            <w:tcW w:w="3227" w:type="dxa"/>
          </w:tcPr>
          <w:p w14:paraId="1D788BA3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491B499" w14:textId="11E81708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F174DF" w14:paraId="42629D27" w14:textId="77777777" w:rsidTr="00931234">
        <w:tc>
          <w:tcPr>
            <w:tcW w:w="3227" w:type="dxa"/>
          </w:tcPr>
          <w:p w14:paraId="67DD0357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4D60AA2" w14:textId="13F67672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F174DF" w14:paraId="465DDBA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C33B2C3" w14:textId="77777777" w:rsidR="004D4D40" w:rsidRPr="00F174DF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4D4D40" w:rsidRPr="00F174DF" w14:paraId="6EF13EBD" w14:textId="77777777" w:rsidTr="00931234">
        <w:tc>
          <w:tcPr>
            <w:tcW w:w="3227" w:type="dxa"/>
          </w:tcPr>
          <w:p w14:paraId="19BF5B79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D24FC55" w14:textId="18DA61C4" w:rsidR="004D4D40" w:rsidRPr="00F174DF" w:rsidRDefault="000E09F7" w:rsidP="00B432E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174DF" w14:paraId="3E8DF86F" w14:textId="77777777" w:rsidTr="00931234">
        <w:tc>
          <w:tcPr>
            <w:tcW w:w="3227" w:type="dxa"/>
          </w:tcPr>
          <w:p w14:paraId="3800CE26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1F15A74" w14:textId="77777777" w:rsidR="00B432E8" w:rsidRPr="00F174DF" w:rsidRDefault="00B432E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4DF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CC51C9B" w14:textId="77777777" w:rsidR="000E09F7" w:rsidRPr="00F174DF" w:rsidRDefault="000E09F7" w:rsidP="00411441">
            <w:pPr>
              <w:pStyle w:val="ListParagraph"/>
              <w:numPr>
                <w:ilvl w:val="0"/>
                <w:numId w:val="20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FA146FA" w14:textId="77777777" w:rsidR="000E09F7" w:rsidRPr="00F174DF" w:rsidRDefault="000E09F7" w:rsidP="00411441">
            <w:pPr>
              <w:pStyle w:val="ListParagraph"/>
              <w:numPr>
                <w:ilvl w:val="0"/>
                <w:numId w:val="20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Menyebutkan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A2452EB" w14:textId="564FD4BD" w:rsidR="004D4D40" w:rsidRPr="00F174DF" w:rsidRDefault="000E09F7" w:rsidP="00411441">
            <w:pPr>
              <w:pStyle w:val="ListParagraph"/>
              <w:numPr>
                <w:ilvl w:val="0"/>
                <w:numId w:val="20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Menyebutkan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tipe-tipe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</w:p>
        </w:tc>
      </w:tr>
      <w:tr w:rsidR="004D4D40" w:rsidRPr="00F174DF" w14:paraId="701F19B1" w14:textId="77777777" w:rsidTr="00931234">
        <w:tc>
          <w:tcPr>
            <w:tcW w:w="3227" w:type="dxa"/>
          </w:tcPr>
          <w:p w14:paraId="678085DA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EE7F15C" w14:textId="77777777" w:rsidR="00505C15" w:rsidRPr="00F174DF" w:rsidRDefault="00505C15" w:rsidP="00411441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9EB6C8B" w14:textId="77777777" w:rsidR="00505C15" w:rsidRPr="00F174DF" w:rsidRDefault="00505C15" w:rsidP="00411441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Terbentuknya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1320748" w14:textId="77777777" w:rsidR="00505C15" w:rsidRPr="00F174DF" w:rsidRDefault="00505C15" w:rsidP="00411441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BB4683E" w14:textId="77777777" w:rsidR="00505C15" w:rsidRPr="00F174DF" w:rsidRDefault="00505C15" w:rsidP="00411441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kuat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5F771AD" w14:textId="77777777" w:rsidR="00505C15" w:rsidRPr="00F174DF" w:rsidRDefault="00505C15" w:rsidP="00411441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Tipe-tipe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DF8E2BC" w14:textId="3D66A5E7" w:rsidR="004D4D40" w:rsidRPr="00F174DF" w:rsidRDefault="00505C15" w:rsidP="00411441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Menanamkan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</w:p>
        </w:tc>
      </w:tr>
      <w:tr w:rsidR="004D4D40" w:rsidRPr="00F174DF" w14:paraId="17C2C87A" w14:textId="77777777" w:rsidTr="00931234">
        <w:tc>
          <w:tcPr>
            <w:tcW w:w="3227" w:type="dxa"/>
          </w:tcPr>
          <w:p w14:paraId="74297B81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6740CC1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D1A42EB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386267C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C7F3937" w14:textId="687AFFFE" w:rsidR="004D4D40" w:rsidRPr="00F174DF" w:rsidRDefault="00505C1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Presentation, Discussion, Verification</w:t>
            </w:r>
          </w:p>
        </w:tc>
      </w:tr>
      <w:tr w:rsidR="004D4D40" w:rsidRPr="00F174DF" w14:paraId="66CB1FF0" w14:textId="77777777" w:rsidTr="00931234">
        <w:tc>
          <w:tcPr>
            <w:tcW w:w="3227" w:type="dxa"/>
          </w:tcPr>
          <w:p w14:paraId="2691AD77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2150C4C" w14:textId="77777777" w:rsidR="00505C15" w:rsidRPr="00F174DF" w:rsidRDefault="00505C15" w:rsidP="00411441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FA96CA3" w14:textId="77777777" w:rsidR="00505C15" w:rsidRPr="00F174DF" w:rsidRDefault="00505C15" w:rsidP="00411441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lastRenderedPageBreak/>
              <w:t>Diskusi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DB86A19" w14:textId="2675C8E9" w:rsidR="004D4D40" w:rsidRPr="00F174DF" w:rsidRDefault="00505C15" w:rsidP="00411441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F174DF" w14:paraId="31206131" w14:textId="77777777" w:rsidTr="00931234">
        <w:tc>
          <w:tcPr>
            <w:tcW w:w="3227" w:type="dxa"/>
          </w:tcPr>
          <w:p w14:paraId="199538BE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0CAEA2D9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806DF8A" w14:textId="4AD14E3C" w:rsidR="00717E6C" w:rsidRPr="00F174DF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73929B17" w14:textId="7B88BEA6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90266E3" w14:textId="77777777" w:rsidR="00B54A4F" w:rsidRPr="00F174DF" w:rsidRDefault="00B54A4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7E92B3B6" w14:textId="74D7E1E8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D05587B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F174DF" w14:paraId="12A1C6A0" w14:textId="77777777" w:rsidTr="00931234">
        <w:tc>
          <w:tcPr>
            <w:tcW w:w="3227" w:type="dxa"/>
          </w:tcPr>
          <w:p w14:paraId="423D6DF7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B07C6A" w14:textId="2366D4D6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F174DF" w14:paraId="195B78AD" w14:textId="77777777" w:rsidTr="00931234">
        <w:tc>
          <w:tcPr>
            <w:tcW w:w="3227" w:type="dxa"/>
          </w:tcPr>
          <w:p w14:paraId="634DB2FA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6D80C45" w14:textId="0726DDD9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F174DF" w14:paraId="3091C88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53154DE" w14:textId="77777777" w:rsidR="004D4D40" w:rsidRPr="00F174DF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4D4D40" w:rsidRPr="00F174DF" w14:paraId="646D370C" w14:textId="77777777" w:rsidTr="00931234">
        <w:tc>
          <w:tcPr>
            <w:tcW w:w="3227" w:type="dxa"/>
          </w:tcPr>
          <w:p w14:paraId="63C7A562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D208A79" w14:textId="6DD360DB" w:rsidR="004D4D40" w:rsidRPr="00F174DF" w:rsidRDefault="003E6FAA" w:rsidP="00693FE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174DF" w14:paraId="282AAE86" w14:textId="77777777" w:rsidTr="00931234">
        <w:tc>
          <w:tcPr>
            <w:tcW w:w="3227" w:type="dxa"/>
          </w:tcPr>
          <w:p w14:paraId="4CE5A133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1EDF916" w14:textId="77777777" w:rsidR="003E6FAA" w:rsidRPr="00F174DF" w:rsidRDefault="003E6FAA" w:rsidP="00411441">
            <w:pPr>
              <w:pStyle w:val="ListParagraph"/>
              <w:numPr>
                <w:ilvl w:val="0"/>
                <w:numId w:val="39"/>
              </w:numPr>
              <w:ind w:left="252" w:hanging="27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kekuatan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mendorong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6D23A05" w14:textId="77777777" w:rsidR="003E6FAA" w:rsidRPr="00F174DF" w:rsidRDefault="003E6FAA" w:rsidP="00411441">
            <w:pPr>
              <w:pStyle w:val="ListParagraph"/>
              <w:numPr>
                <w:ilvl w:val="0"/>
                <w:numId w:val="39"/>
              </w:numPr>
              <w:ind w:left="252" w:hanging="27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tahap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3FDBC39" w14:textId="1A151BA5" w:rsidR="004D4D40" w:rsidRPr="00F174DF" w:rsidRDefault="003E6FAA" w:rsidP="00411441">
            <w:pPr>
              <w:pStyle w:val="ListParagraph"/>
              <w:numPr>
                <w:ilvl w:val="0"/>
                <w:numId w:val="39"/>
              </w:numPr>
              <w:ind w:left="252" w:hanging="27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pengembagan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</w:p>
        </w:tc>
      </w:tr>
      <w:tr w:rsidR="004D4D40" w:rsidRPr="00F174DF" w14:paraId="14FBC1C0" w14:textId="77777777" w:rsidTr="00931234">
        <w:tc>
          <w:tcPr>
            <w:tcW w:w="3227" w:type="dxa"/>
          </w:tcPr>
          <w:p w14:paraId="08762007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7411013" w14:textId="77777777" w:rsidR="004D1C70" w:rsidRPr="00F174DF" w:rsidRDefault="004D1C70" w:rsidP="004D1C70">
            <w:pPr>
              <w:pStyle w:val="ListParagraph"/>
              <w:numPr>
                <w:ilvl w:val="0"/>
                <w:numId w:val="43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Kekuatan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mendorong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F755794" w14:textId="77777777" w:rsidR="004D1C70" w:rsidRPr="00F174DF" w:rsidRDefault="004D1C70" w:rsidP="004D1C70">
            <w:pPr>
              <w:pStyle w:val="ListParagraph"/>
              <w:numPr>
                <w:ilvl w:val="0"/>
                <w:numId w:val="43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68CC184" w14:textId="77777777" w:rsidR="004D1C70" w:rsidRPr="00F174DF" w:rsidRDefault="004D1C70" w:rsidP="004D1C70">
            <w:pPr>
              <w:pStyle w:val="ListParagraph"/>
              <w:numPr>
                <w:ilvl w:val="0"/>
                <w:numId w:val="43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Sasaran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FBBEFB8" w14:textId="77777777" w:rsidR="004D1C70" w:rsidRPr="00F174DF" w:rsidRDefault="004D1C70" w:rsidP="004D1C70">
            <w:pPr>
              <w:pStyle w:val="ListParagraph"/>
              <w:numPr>
                <w:ilvl w:val="0"/>
                <w:numId w:val="43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Penolakan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AD8BE84" w14:textId="77777777" w:rsidR="004D1C70" w:rsidRPr="00F174DF" w:rsidRDefault="004D1C70" w:rsidP="004D1C70">
            <w:pPr>
              <w:pStyle w:val="ListParagraph"/>
              <w:numPr>
                <w:ilvl w:val="0"/>
                <w:numId w:val="43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Mengatasi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penolakan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00BF197" w14:textId="77777777" w:rsidR="004D1C70" w:rsidRPr="00F174DF" w:rsidRDefault="004D1C70" w:rsidP="004D1C70">
            <w:pPr>
              <w:pStyle w:val="ListParagraph"/>
              <w:numPr>
                <w:ilvl w:val="0"/>
                <w:numId w:val="43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Menciptakan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75D3862" w14:textId="77777777" w:rsidR="004D1C70" w:rsidRPr="00F174DF" w:rsidRDefault="004D1C70" w:rsidP="004D1C70">
            <w:pPr>
              <w:pStyle w:val="ListParagraph"/>
              <w:numPr>
                <w:ilvl w:val="0"/>
                <w:numId w:val="43"/>
              </w:numPr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Tahap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ACB0246" w14:textId="77777777" w:rsidR="004D1C70" w:rsidRPr="00F174DF" w:rsidRDefault="004D1C70" w:rsidP="004D1C70">
            <w:pPr>
              <w:pStyle w:val="ListParagraph"/>
              <w:numPr>
                <w:ilvl w:val="0"/>
                <w:numId w:val="43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EE72824" w14:textId="7484EED3" w:rsidR="004D4D40" w:rsidRPr="00F174DF" w:rsidRDefault="004D1C70" w:rsidP="004D1C70">
            <w:pPr>
              <w:pStyle w:val="ListParagraph"/>
              <w:numPr>
                <w:ilvl w:val="0"/>
                <w:numId w:val="43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intervensi</w:t>
            </w:r>
            <w:proofErr w:type="spellEnd"/>
          </w:p>
        </w:tc>
      </w:tr>
      <w:tr w:rsidR="004D4D40" w:rsidRPr="00F174DF" w14:paraId="27CE046E" w14:textId="77777777" w:rsidTr="00931234">
        <w:tc>
          <w:tcPr>
            <w:tcW w:w="3227" w:type="dxa"/>
          </w:tcPr>
          <w:p w14:paraId="19449FF8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8B9AFED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69F1834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070352B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174DF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BB487E5" w14:textId="6DE01F2E" w:rsidR="004D4D40" w:rsidRPr="00F174DF" w:rsidRDefault="004D1C7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Presentation, Discussion, Verification</w:t>
            </w:r>
          </w:p>
        </w:tc>
      </w:tr>
      <w:tr w:rsidR="004D4D40" w:rsidRPr="00F174DF" w14:paraId="2FF0D659" w14:textId="77777777" w:rsidTr="00931234">
        <w:tc>
          <w:tcPr>
            <w:tcW w:w="3227" w:type="dxa"/>
          </w:tcPr>
          <w:p w14:paraId="258CB832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5FBED4A" w14:textId="77777777" w:rsidR="004D1C70" w:rsidRPr="00F174DF" w:rsidRDefault="004D1C70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4E2F777" w14:textId="77777777" w:rsidR="004D1C70" w:rsidRPr="00F174DF" w:rsidRDefault="004D1C70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87EB4F3" w14:textId="480A0EB4" w:rsidR="004D4D40" w:rsidRPr="00F174DF" w:rsidRDefault="004D1C70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F174DF" w14:paraId="75327FEB" w14:textId="77777777" w:rsidTr="00931234">
        <w:tc>
          <w:tcPr>
            <w:tcW w:w="3227" w:type="dxa"/>
          </w:tcPr>
          <w:p w14:paraId="455BE8C7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1FDE8F7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174DF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72974D4" w14:textId="22681019" w:rsidR="00717E6C" w:rsidRPr="00F174DF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---</w:t>
            </w:r>
            <w:r w:rsidR="00717E6C"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3D8B3EF" w14:textId="2C280A8C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8BF9036" w14:textId="037C9E59" w:rsidR="00717E6C" w:rsidRPr="00F174DF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---</w:t>
            </w:r>
            <w:r w:rsidR="00717E6C" w:rsidRPr="00F174DF">
              <w:rPr>
                <w:rFonts w:ascii="Cambria Math" w:hAnsi="Cambria Math"/>
                <w:sz w:val="24"/>
                <w:szCs w:val="24"/>
                <w:lang w:val="id-ID"/>
              </w:rPr>
              <w:t xml:space="preserve"> </w:t>
            </w:r>
          </w:p>
          <w:p w14:paraId="35CB5C5E" w14:textId="4EA9F241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5A34FA0" w14:textId="77777777" w:rsidR="004D4D40" w:rsidRPr="00F174DF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AC6691" w:rsidRPr="00F174DF" w14:paraId="352A635E" w14:textId="77777777" w:rsidTr="00931234">
        <w:tc>
          <w:tcPr>
            <w:tcW w:w="3227" w:type="dxa"/>
          </w:tcPr>
          <w:p w14:paraId="2D624F8F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92FE16" w14:textId="6746C7D4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174DF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F174DF" w14:paraId="6C1F57D8" w14:textId="77777777" w:rsidTr="00931234">
        <w:tc>
          <w:tcPr>
            <w:tcW w:w="3227" w:type="dxa"/>
          </w:tcPr>
          <w:p w14:paraId="3632CAAA" w14:textId="77777777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595BA77" w14:textId="6D67E4CB" w:rsidR="00AC6691" w:rsidRPr="00F174DF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F174DF" w14:paraId="421A8E56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0979F9E6" w14:textId="77777777" w:rsidR="004D4D40" w:rsidRPr="00F174DF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774ACEB" w14:textId="77777777" w:rsidR="004D4D40" w:rsidRPr="00F174DF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F174DF">
              <w:rPr>
                <w:rFonts w:ascii="Cambria Math" w:hAnsi="Cambria Math"/>
                <w:sz w:val="24"/>
                <w:szCs w:val="24"/>
              </w:rPr>
              <w:t xml:space="preserve"> Akhir Semester. </w:t>
            </w: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F174DF" w14:paraId="4E71B4A7" w14:textId="77777777" w:rsidTr="000F4893">
        <w:tc>
          <w:tcPr>
            <w:tcW w:w="3227" w:type="dxa"/>
            <w:shd w:val="clear" w:color="auto" w:fill="auto"/>
          </w:tcPr>
          <w:p w14:paraId="0FD3405A" w14:textId="77777777" w:rsidR="004D4D40" w:rsidRPr="00F174DF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F174DF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F174DF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36587EA2" w14:textId="77777777" w:rsidR="004D4D40" w:rsidRPr="00F174DF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F174DF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F174DF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F174DF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F174DF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E0B1" w14:textId="77777777" w:rsidR="004D4D40" w:rsidRPr="00F174DF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F174DF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F174DF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F174DF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F051" w14:textId="77777777" w:rsidR="004D4D40" w:rsidRPr="00F174DF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F174DF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F174DF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F174DF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F174DF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7E5643BD" w14:textId="77777777" w:rsidR="004D4D40" w:rsidRPr="00F174DF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F174DF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F174DF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F174DF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F174DF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7B2C4268" w14:textId="77777777" w:rsidR="00852E7F" w:rsidRPr="004D1C70" w:rsidRDefault="00852E7F">
      <w:pPr>
        <w:rPr>
          <w:rFonts w:ascii="Cambria Math" w:hAnsi="Cambria Math"/>
          <w:sz w:val="24"/>
          <w:szCs w:val="24"/>
        </w:rPr>
      </w:pPr>
    </w:p>
    <w:p w14:paraId="6BFC8484" w14:textId="77777777" w:rsidR="007F6DD1" w:rsidRPr="004D1C70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4D1C70" w14:paraId="39B51EEE" w14:textId="77777777" w:rsidTr="00E54F90">
        <w:tc>
          <w:tcPr>
            <w:tcW w:w="5495" w:type="dxa"/>
          </w:tcPr>
          <w:p w14:paraId="5174BC28" w14:textId="77777777" w:rsidR="007F6DD1" w:rsidRPr="004D1C70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D1C70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4D1C70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06631C48" w14:textId="77777777" w:rsidR="007F6DD1" w:rsidRPr="004D1C70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D1C70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4D1C70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2340B027" w14:textId="77777777" w:rsidR="007F6DD1" w:rsidRPr="004D1C70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3B29247" w14:textId="77777777" w:rsidR="007F6DD1" w:rsidRPr="004D1C70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4A2538E" w14:textId="77777777" w:rsidR="005C25D4" w:rsidRPr="004D1C70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26C5D68" w14:textId="77777777" w:rsidR="007F6DD1" w:rsidRPr="004D1C70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2482B22" w14:textId="77777777" w:rsidR="007F6DD1" w:rsidRPr="004D1C70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4D1C70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4D1C70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4D1C7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D1C70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4D1C70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05AB94B7" w14:textId="77777777" w:rsidR="007F6DD1" w:rsidRPr="004D1C70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4D1C70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4D1C70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  <w:r w:rsidR="00E07E92" w:rsidRPr="004D1C70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2274F065" w14:textId="77777777" w:rsidR="007F6DD1" w:rsidRPr="004D1C7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4D1C70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 w:rsidRPr="004D1C70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gramEnd"/>
            <w:r w:rsidRPr="004D1C70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7B372A34" w14:textId="77777777" w:rsidR="007F6DD1" w:rsidRPr="004D1C7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4D1C70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4D1C70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4D1C70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0E5B1317" w14:textId="77777777" w:rsidR="007F6DD1" w:rsidRPr="004D1C7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6F8191E" w14:textId="77777777" w:rsidR="007F6DD1" w:rsidRPr="004D1C7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E883D8" w14:textId="77777777" w:rsidR="007F6DD1" w:rsidRPr="004D1C7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116B72F" w14:textId="77777777" w:rsidR="005C25D4" w:rsidRPr="004D1C70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F7E4503" w14:textId="77777777" w:rsidR="007F6DD1" w:rsidRPr="004D1C70" w:rsidRDefault="003A3072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4D1C70">
              <w:rPr>
                <w:rFonts w:ascii="Cambria Math" w:hAnsi="Cambria Math"/>
                <w:sz w:val="24"/>
                <w:szCs w:val="24"/>
              </w:rPr>
              <w:t xml:space="preserve">Drs. </w:t>
            </w:r>
            <w:proofErr w:type="spellStart"/>
            <w:r w:rsidRPr="004D1C70">
              <w:rPr>
                <w:rFonts w:ascii="Cambria Math" w:hAnsi="Cambria Math"/>
                <w:sz w:val="24"/>
                <w:szCs w:val="24"/>
              </w:rPr>
              <w:t>Sudjinan</w:t>
            </w:r>
            <w:proofErr w:type="spellEnd"/>
            <w:r w:rsidRPr="004D1C70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D1C70">
              <w:rPr>
                <w:rFonts w:ascii="Cambria Math" w:hAnsi="Cambria Math"/>
                <w:sz w:val="24"/>
                <w:szCs w:val="24"/>
              </w:rPr>
              <w:t>M.Si</w:t>
            </w:r>
            <w:proofErr w:type="spellEnd"/>
            <w:proofErr w:type="gramEnd"/>
          </w:p>
          <w:p w14:paraId="2A2A741C" w14:textId="77777777" w:rsidR="007F6DD1" w:rsidRPr="004D1C7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4D1C70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4D1C70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</w:p>
        </w:tc>
      </w:tr>
      <w:tr w:rsidR="007A2DAC" w:rsidRPr="007F6DD1" w14:paraId="28C8DF8E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470523F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4102729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ABB1581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34C5E4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1986F01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FE75587" w14:textId="77777777" w:rsidR="007A2DAC" w:rsidRPr="007F6DD1" w:rsidRDefault="00E54F90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 xml:space="preserve">Dr.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Rihfenti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Ernayani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, S.E., </w:t>
            </w:r>
            <w:proofErr w:type="spellStart"/>
            <w:proofErr w:type="gramStart"/>
            <w:r w:rsidRPr="009D49EC">
              <w:rPr>
                <w:rFonts w:ascii="Cambria Math" w:hAnsi="Cambria Math"/>
                <w:sz w:val="24"/>
                <w:szCs w:val="24"/>
              </w:rPr>
              <w:t>M.Ak</w:t>
            </w:r>
            <w:proofErr w:type="spellEnd"/>
            <w:proofErr w:type="gramEnd"/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A2DAC" w:rsidRPr="007A2DAC">
              <w:rPr>
                <w:rFonts w:ascii="Cambria Math" w:hAnsi="Cambria Math"/>
                <w:sz w:val="24"/>
                <w:szCs w:val="24"/>
              </w:rPr>
              <w:t>NIK.</w:t>
            </w:r>
            <w:r w:rsidR="007A2DAC"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  <w:tr w:rsidR="00E54F90" w:rsidRPr="007F6DD1" w14:paraId="215577C1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D351750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8CC31E7" w14:textId="77777777"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CA33C98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D58463E" w14:textId="77777777"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E8BAD1C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F7CFD49" w14:textId="77777777" w:rsidR="00FD3678" w:rsidRDefault="00FD3678" w:rsidP="0093602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Butet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 Wulan Trifina, </w:t>
            </w:r>
            <w:proofErr w:type="gramStart"/>
            <w:r w:rsidRPr="009D49EC">
              <w:rPr>
                <w:rFonts w:ascii="Cambria Math" w:hAnsi="Cambria Math"/>
                <w:sz w:val="24"/>
                <w:szCs w:val="24"/>
              </w:rPr>
              <w:t>S.E.,M</w:t>
            </w:r>
            <w:proofErr w:type="gramEnd"/>
            <w:r w:rsidRPr="009D49EC">
              <w:rPr>
                <w:rFonts w:ascii="Cambria Math" w:hAnsi="Cambria Math"/>
                <w:sz w:val="24"/>
                <w:szCs w:val="24"/>
              </w:rPr>
              <w:t>.M</w:t>
            </w:r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90DCBEF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  <w:r w:rsidRPr="007A2DAC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7A2DAC">
              <w:rPr>
                <w:rFonts w:ascii="Cambria Math" w:hAnsi="Cambria Math"/>
                <w:sz w:val="24"/>
                <w:szCs w:val="24"/>
              </w:rPr>
              <w:t>.</w:t>
            </w:r>
            <w:r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gramEnd"/>
          </w:p>
        </w:tc>
      </w:tr>
    </w:tbl>
    <w:p w14:paraId="66DFD830" w14:textId="77777777" w:rsidR="007F6DD1" w:rsidRDefault="007F6DD1"/>
    <w:p w14:paraId="3475A8AB" w14:textId="77777777" w:rsidR="007A2DAC" w:rsidRDefault="007A2DAC"/>
    <w:p w14:paraId="20D46BEF" w14:textId="77777777" w:rsidR="00931234" w:rsidRDefault="00931234"/>
    <w:p w14:paraId="103D7210" w14:textId="77777777" w:rsidR="0062160E" w:rsidRPr="0062160E" w:rsidRDefault="0062160E"/>
    <w:sectPr w:rsidR="0062160E" w:rsidRPr="0062160E" w:rsidSect="00931234">
      <w:footerReference w:type="default" r:id="rId9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8020" w14:textId="77777777" w:rsidR="0045766F" w:rsidRDefault="0045766F" w:rsidP="000F4893">
      <w:pPr>
        <w:spacing w:after="0" w:line="240" w:lineRule="auto"/>
      </w:pPr>
      <w:r>
        <w:separator/>
      </w:r>
    </w:p>
  </w:endnote>
  <w:endnote w:type="continuationSeparator" w:id="0">
    <w:p w14:paraId="303A2349" w14:textId="77777777" w:rsidR="0045766F" w:rsidRDefault="0045766F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60BC2" w14:paraId="407B2BFE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8F52AE4" w14:textId="0D9E39D6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Kuliah </w:t>
          </w:r>
          <w:proofErr w:type="spellStart"/>
          <w:r w:rsidR="004D1C70">
            <w:rPr>
              <w:color w:val="4F81BD" w:themeColor="accent1"/>
            </w:rPr>
            <w:t>Perilaku</w:t>
          </w:r>
          <w:proofErr w:type="spellEnd"/>
          <w:r w:rsidR="004D1C70">
            <w:rPr>
              <w:color w:val="4F81BD" w:themeColor="accent1"/>
            </w:rPr>
            <w:t xml:space="preserve"> </w:t>
          </w:r>
          <w:proofErr w:type="spellStart"/>
          <w:r w:rsidR="004D1C70">
            <w:rPr>
              <w:color w:val="4F81BD" w:themeColor="accent1"/>
            </w:rPr>
            <w:t>Keorganisasian</w:t>
          </w:r>
          <w:proofErr w:type="spellEnd"/>
        </w:p>
      </w:tc>
    </w:tr>
    <w:tr w:rsidR="00360BC2" w14:paraId="30750710" w14:textId="77777777">
      <w:tc>
        <w:tcPr>
          <w:tcW w:w="498" w:type="dxa"/>
          <w:tcBorders>
            <w:top w:val="single" w:sz="4" w:space="0" w:color="auto"/>
          </w:tcBorders>
        </w:tcPr>
        <w:p w14:paraId="50538DD5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7A7A28" w:rsidRPr="007A7A28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599C4DF1" w14:textId="77777777">
      <w:trPr>
        <w:trHeight w:val="768"/>
      </w:trPr>
      <w:tc>
        <w:tcPr>
          <w:tcW w:w="498" w:type="dxa"/>
        </w:tcPr>
        <w:p w14:paraId="149CACC2" w14:textId="77777777" w:rsidR="00360BC2" w:rsidRDefault="00360BC2">
          <w:pPr>
            <w:pStyle w:val="Header"/>
          </w:pPr>
        </w:p>
      </w:tc>
    </w:tr>
  </w:tbl>
  <w:p w14:paraId="5C66EA9E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13BE" w14:textId="77777777" w:rsidR="0045766F" w:rsidRDefault="0045766F" w:rsidP="000F4893">
      <w:pPr>
        <w:spacing w:after="0" w:line="240" w:lineRule="auto"/>
      </w:pPr>
      <w:r>
        <w:separator/>
      </w:r>
    </w:p>
  </w:footnote>
  <w:footnote w:type="continuationSeparator" w:id="0">
    <w:p w14:paraId="084FFF33" w14:textId="77777777" w:rsidR="0045766F" w:rsidRDefault="0045766F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708"/>
    <w:multiLevelType w:val="hybridMultilevel"/>
    <w:tmpl w:val="0B808156"/>
    <w:lvl w:ilvl="0" w:tplc="3809000F">
      <w:start w:val="1"/>
      <w:numFmt w:val="decimal"/>
      <w:lvlText w:val="%1."/>
      <w:lvlJc w:val="left"/>
      <w:pPr>
        <w:ind w:left="1211" w:hanging="360"/>
      </w:p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5074"/>
    <w:multiLevelType w:val="hybridMultilevel"/>
    <w:tmpl w:val="78E09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14DA"/>
    <w:multiLevelType w:val="hybridMultilevel"/>
    <w:tmpl w:val="3CE6B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471AA"/>
    <w:multiLevelType w:val="hybridMultilevel"/>
    <w:tmpl w:val="A6C09A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926D2"/>
    <w:multiLevelType w:val="hybridMultilevel"/>
    <w:tmpl w:val="E99811D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52984"/>
    <w:multiLevelType w:val="hybridMultilevel"/>
    <w:tmpl w:val="7F704A7A"/>
    <w:lvl w:ilvl="0" w:tplc="7BAE39F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9012E"/>
    <w:multiLevelType w:val="hybridMultilevel"/>
    <w:tmpl w:val="FD16D6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64D7E"/>
    <w:multiLevelType w:val="hybridMultilevel"/>
    <w:tmpl w:val="661E16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03F"/>
    <w:multiLevelType w:val="hybridMultilevel"/>
    <w:tmpl w:val="1646DC6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5991"/>
    <w:multiLevelType w:val="hybridMultilevel"/>
    <w:tmpl w:val="C8888B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21B60"/>
    <w:multiLevelType w:val="hybridMultilevel"/>
    <w:tmpl w:val="F224DE0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150A6"/>
    <w:multiLevelType w:val="hybridMultilevel"/>
    <w:tmpl w:val="84B207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935D0"/>
    <w:multiLevelType w:val="hybridMultilevel"/>
    <w:tmpl w:val="47001F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E09AF"/>
    <w:multiLevelType w:val="hybridMultilevel"/>
    <w:tmpl w:val="75BE5A3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32422"/>
    <w:multiLevelType w:val="hybridMultilevel"/>
    <w:tmpl w:val="9EE681CC"/>
    <w:lvl w:ilvl="0" w:tplc="AB26860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163C442E">
      <w:start w:val="1"/>
      <w:numFmt w:val="decimal"/>
      <w:lvlText w:val="%2."/>
      <w:lvlJc w:val="left"/>
      <w:pPr>
        <w:ind w:left="1242" w:hanging="360"/>
      </w:pPr>
      <w:rPr>
        <w:rFonts w:asciiTheme="majorHAnsi" w:eastAsiaTheme="minorHAnsi" w:hAnsiTheme="majorHAnsi" w:cs="Arial"/>
      </w:r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3ED353FA"/>
    <w:multiLevelType w:val="hybridMultilevel"/>
    <w:tmpl w:val="6AF0F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B2E4B"/>
    <w:multiLevelType w:val="hybridMultilevel"/>
    <w:tmpl w:val="6D18AEF8"/>
    <w:lvl w:ilvl="0" w:tplc="34E0DDB8">
      <w:start w:val="1"/>
      <w:numFmt w:val="decimal"/>
      <w:lvlText w:val="%1."/>
      <w:lvlJc w:val="left"/>
      <w:pPr>
        <w:ind w:left="825" w:hanging="360"/>
      </w:pPr>
      <w:rPr>
        <w:rFonts w:asciiTheme="minorHAnsi" w:hAnsiTheme="minorHAnsi" w:hint="default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545" w:hanging="360"/>
      </w:pPr>
    </w:lvl>
    <w:lvl w:ilvl="2" w:tplc="3809001B" w:tentative="1">
      <w:start w:val="1"/>
      <w:numFmt w:val="lowerRoman"/>
      <w:lvlText w:val="%3."/>
      <w:lvlJc w:val="right"/>
      <w:pPr>
        <w:ind w:left="2265" w:hanging="180"/>
      </w:pPr>
    </w:lvl>
    <w:lvl w:ilvl="3" w:tplc="3809000F" w:tentative="1">
      <w:start w:val="1"/>
      <w:numFmt w:val="decimal"/>
      <w:lvlText w:val="%4."/>
      <w:lvlJc w:val="left"/>
      <w:pPr>
        <w:ind w:left="2985" w:hanging="360"/>
      </w:pPr>
    </w:lvl>
    <w:lvl w:ilvl="4" w:tplc="38090019" w:tentative="1">
      <w:start w:val="1"/>
      <w:numFmt w:val="lowerLetter"/>
      <w:lvlText w:val="%5."/>
      <w:lvlJc w:val="left"/>
      <w:pPr>
        <w:ind w:left="3705" w:hanging="360"/>
      </w:pPr>
    </w:lvl>
    <w:lvl w:ilvl="5" w:tplc="3809001B" w:tentative="1">
      <w:start w:val="1"/>
      <w:numFmt w:val="lowerRoman"/>
      <w:lvlText w:val="%6."/>
      <w:lvlJc w:val="right"/>
      <w:pPr>
        <w:ind w:left="4425" w:hanging="180"/>
      </w:pPr>
    </w:lvl>
    <w:lvl w:ilvl="6" w:tplc="3809000F" w:tentative="1">
      <w:start w:val="1"/>
      <w:numFmt w:val="decimal"/>
      <w:lvlText w:val="%7."/>
      <w:lvlJc w:val="left"/>
      <w:pPr>
        <w:ind w:left="5145" w:hanging="360"/>
      </w:pPr>
    </w:lvl>
    <w:lvl w:ilvl="7" w:tplc="38090019" w:tentative="1">
      <w:start w:val="1"/>
      <w:numFmt w:val="lowerLetter"/>
      <w:lvlText w:val="%8."/>
      <w:lvlJc w:val="left"/>
      <w:pPr>
        <w:ind w:left="5865" w:hanging="360"/>
      </w:pPr>
    </w:lvl>
    <w:lvl w:ilvl="8" w:tplc="3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506D20B8"/>
    <w:multiLevelType w:val="hybridMultilevel"/>
    <w:tmpl w:val="F886B7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E4387"/>
    <w:multiLevelType w:val="hybridMultilevel"/>
    <w:tmpl w:val="99C803C6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84160"/>
    <w:multiLevelType w:val="hybridMultilevel"/>
    <w:tmpl w:val="A222A19E"/>
    <w:lvl w:ilvl="0" w:tplc="34E0DD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C34C0"/>
    <w:multiLevelType w:val="hybridMultilevel"/>
    <w:tmpl w:val="D9063A3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348D4"/>
    <w:multiLevelType w:val="hybridMultilevel"/>
    <w:tmpl w:val="40B23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C4794"/>
    <w:multiLevelType w:val="hybridMultilevel"/>
    <w:tmpl w:val="77FC5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73187"/>
    <w:multiLevelType w:val="hybridMultilevel"/>
    <w:tmpl w:val="674C269C"/>
    <w:lvl w:ilvl="0" w:tplc="34E0DD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976E9"/>
    <w:multiLevelType w:val="hybridMultilevel"/>
    <w:tmpl w:val="53D472C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A7E3C"/>
    <w:multiLevelType w:val="multilevel"/>
    <w:tmpl w:val="8A2AD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05092"/>
    <w:multiLevelType w:val="hybridMultilevel"/>
    <w:tmpl w:val="6150D4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D2E52"/>
    <w:multiLevelType w:val="hybridMultilevel"/>
    <w:tmpl w:val="A56C8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61E33"/>
    <w:multiLevelType w:val="hybridMultilevel"/>
    <w:tmpl w:val="6EB8EF14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36"/>
  </w:num>
  <w:num w:numId="5">
    <w:abstractNumId w:val="14"/>
  </w:num>
  <w:num w:numId="6">
    <w:abstractNumId w:val="5"/>
  </w:num>
  <w:num w:numId="7">
    <w:abstractNumId w:val="1"/>
  </w:num>
  <w:num w:numId="8">
    <w:abstractNumId w:val="16"/>
  </w:num>
  <w:num w:numId="9">
    <w:abstractNumId w:val="23"/>
  </w:num>
  <w:num w:numId="10">
    <w:abstractNumId w:val="39"/>
  </w:num>
  <w:num w:numId="11">
    <w:abstractNumId w:val="28"/>
  </w:num>
  <w:num w:numId="12">
    <w:abstractNumId w:val="31"/>
  </w:num>
  <w:num w:numId="13">
    <w:abstractNumId w:val="26"/>
  </w:num>
  <w:num w:numId="14">
    <w:abstractNumId w:val="29"/>
  </w:num>
  <w:num w:numId="15">
    <w:abstractNumId w:val="38"/>
  </w:num>
  <w:num w:numId="16">
    <w:abstractNumId w:val="9"/>
  </w:num>
  <w:num w:numId="17">
    <w:abstractNumId w:val="19"/>
  </w:num>
  <w:num w:numId="18">
    <w:abstractNumId w:val="27"/>
  </w:num>
  <w:num w:numId="19">
    <w:abstractNumId w:val="7"/>
  </w:num>
  <w:num w:numId="20">
    <w:abstractNumId w:val="42"/>
  </w:num>
  <w:num w:numId="21">
    <w:abstractNumId w:val="13"/>
  </w:num>
  <w:num w:numId="22">
    <w:abstractNumId w:val="18"/>
  </w:num>
  <w:num w:numId="23">
    <w:abstractNumId w:val="0"/>
  </w:num>
  <w:num w:numId="24">
    <w:abstractNumId w:val="10"/>
  </w:num>
  <w:num w:numId="25">
    <w:abstractNumId w:val="8"/>
  </w:num>
  <w:num w:numId="26">
    <w:abstractNumId w:val="41"/>
  </w:num>
  <w:num w:numId="27">
    <w:abstractNumId w:val="34"/>
  </w:num>
  <w:num w:numId="28">
    <w:abstractNumId w:val="37"/>
  </w:num>
  <w:num w:numId="29">
    <w:abstractNumId w:val="3"/>
  </w:num>
  <w:num w:numId="30">
    <w:abstractNumId w:val="17"/>
  </w:num>
  <w:num w:numId="31">
    <w:abstractNumId w:val="25"/>
  </w:num>
  <w:num w:numId="32">
    <w:abstractNumId w:val="6"/>
  </w:num>
  <w:num w:numId="33">
    <w:abstractNumId w:val="33"/>
  </w:num>
  <w:num w:numId="34">
    <w:abstractNumId w:val="2"/>
  </w:num>
  <w:num w:numId="35">
    <w:abstractNumId w:val="20"/>
  </w:num>
  <w:num w:numId="36">
    <w:abstractNumId w:val="11"/>
  </w:num>
  <w:num w:numId="37">
    <w:abstractNumId w:val="40"/>
  </w:num>
  <w:num w:numId="38">
    <w:abstractNumId w:val="15"/>
  </w:num>
  <w:num w:numId="39">
    <w:abstractNumId w:val="21"/>
  </w:num>
  <w:num w:numId="40">
    <w:abstractNumId w:val="32"/>
  </w:num>
  <w:num w:numId="41">
    <w:abstractNumId w:val="35"/>
  </w:num>
  <w:num w:numId="42">
    <w:abstractNumId w:val="24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136D2"/>
    <w:rsid w:val="00017F92"/>
    <w:rsid w:val="00054C5D"/>
    <w:rsid w:val="00070269"/>
    <w:rsid w:val="0007745A"/>
    <w:rsid w:val="000803D4"/>
    <w:rsid w:val="00082E51"/>
    <w:rsid w:val="000847EB"/>
    <w:rsid w:val="00085233"/>
    <w:rsid w:val="00091213"/>
    <w:rsid w:val="00093922"/>
    <w:rsid w:val="000A0A82"/>
    <w:rsid w:val="000A2A33"/>
    <w:rsid w:val="000A668B"/>
    <w:rsid w:val="000B14A7"/>
    <w:rsid w:val="000B3C42"/>
    <w:rsid w:val="000E09F7"/>
    <w:rsid w:val="000F4893"/>
    <w:rsid w:val="00106B91"/>
    <w:rsid w:val="00106D2A"/>
    <w:rsid w:val="001351AA"/>
    <w:rsid w:val="001416BB"/>
    <w:rsid w:val="0014751A"/>
    <w:rsid w:val="00161E20"/>
    <w:rsid w:val="001B1020"/>
    <w:rsid w:val="001C3338"/>
    <w:rsid w:val="001C79BD"/>
    <w:rsid w:val="001C7A7E"/>
    <w:rsid w:val="001E1F59"/>
    <w:rsid w:val="001E4256"/>
    <w:rsid w:val="001F15DA"/>
    <w:rsid w:val="001F1AE3"/>
    <w:rsid w:val="0021021E"/>
    <w:rsid w:val="00212F0E"/>
    <w:rsid w:val="00216DC7"/>
    <w:rsid w:val="0024475D"/>
    <w:rsid w:val="0025406F"/>
    <w:rsid w:val="002552D7"/>
    <w:rsid w:val="00256F6B"/>
    <w:rsid w:val="00261F00"/>
    <w:rsid w:val="002736FC"/>
    <w:rsid w:val="00297197"/>
    <w:rsid w:val="002A43F9"/>
    <w:rsid w:val="002F4BB5"/>
    <w:rsid w:val="0034639A"/>
    <w:rsid w:val="00360BC2"/>
    <w:rsid w:val="00362649"/>
    <w:rsid w:val="00370CE9"/>
    <w:rsid w:val="00377A8A"/>
    <w:rsid w:val="0038070D"/>
    <w:rsid w:val="00384E56"/>
    <w:rsid w:val="0039729F"/>
    <w:rsid w:val="003A22D0"/>
    <w:rsid w:val="003A3072"/>
    <w:rsid w:val="003B46B5"/>
    <w:rsid w:val="003E3D87"/>
    <w:rsid w:val="003E6FAA"/>
    <w:rsid w:val="003E7CBB"/>
    <w:rsid w:val="003F1442"/>
    <w:rsid w:val="003F67F2"/>
    <w:rsid w:val="00400A47"/>
    <w:rsid w:val="00411441"/>
    <w:rsid w:val="00426466"/>
    <w:rsid w:val="00430ECA"/>
    <w:rsid w:val="00435A6E"/>
    <w:rsid w:val="0045766F"/>
    <w:rsid w:val="00457ED7"/>
    <w:rsid w:val="00472FB8"/>
    <w:rsid w:val="00473314"/>
    <w:rsid w:val="00473D5A"/>
    <w:rsid w:val="0048126F"/>
    <w:rsid w:val="004846B8"/>
    <w:rsid w:val="00487D42"/>
    <w:rsid w:val="004A108D"/>
    <w:rsid w:val="004A2C2F"/>
    <w:rsid w:val="004A3D1B"/>
    <w:rsid w:val="004C1D28"/>
    <w:rsid w:val="004C288A"/>
    <w:rsid w:val="004C56A3"/>
    <w:rsid w:val="004D1C70"/>
    <w:rsid w:val="004D4D40"/>
    <w:rsid w:val="004E6A64"/>
    <w:rsid w:val="00505C15"/>
    <w:rsid w:val="005242CB"/>
    <w:rsid w:val="00524D8D"/>
    <w:rsid w:val="0053724D"/>
    <w:rsid w:val="005378E9"/>
    <w:rsid w:val="0054341D"/>
    <w:rsid w:val="00572D5E"/>
    <w:rsid w:val="00585369"/>
    <w:rsid w:val="005A01B9"/>
    <w:rsid w:val="005A2561"/>
    <w:rsid w:val="005C08FF"/>
    <w:rsid w:val="005C25D4"/>
    <w:rsid w:val="005C6AE0"/>
    <w:rsid w:val="005D105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05B1"/>
    <w:rsid w:val="0066519F"/>
    <w:rsid w:val="00686AE7"/>
    <w:rsid w:val="0069099D"/>
    <w:rsid w:val="00693FED"/>
    <w:rsid w:val="006A227C"/>
    <w:rsid w:val="006A31BE"/>
    <w:rsid w:val="006B24FE"/>
    <w:rsid w:val="006B432A"/>
    <w:rsid w:val="006D12FC"/>
    <w:rsid w:val="006D26B1"/>
    <w:rsid w:val="006E302D"/>
    <w:rsid w:val="007043D1"/>
    <w:rsid w:val="00717E6C"/>
    <w:rsid w:val="00733B07"/>
    <w:rsid w:val="00736B76"/>
    <w:rsid w:val="00737E1D"/>
    <w:rsid w:val="00777B51"/>
    <w:rsid w:val="00780F2D"/>
    <w:rsid w:val="007839F2"/>
    <w:rsid w:val="0078426B"/>
    <w:rsid w:val="007A0F1E"/>
    <w:rsid w:val="007A16E2"/>
    <w:rsid w:val="007A2DAC"/>
    <w:rsid w:val="007A5E0F"/>
    <w:rsid w:val="007A7A28"/>
    <w:rsid w:val="007C0DB5"/>
    <w:rsid w:val="007C4A41"/>
    <w:rsid w:val="007E4A3D"/>
    <w:rsid w:val="007F148D"/>
    <w:rsid w:val="007F6DD1"/>
    <w:rsid w:val="00815617"/>
    <w:rsid w:val="008230D5"/>
    <w:rsid w:val="008238E7"/>
    <w:rsid w:val="00827C03"/>
    <w:rsid w:val="008330C9"/>
    <w:rsid w:val="008345CD"/>
    <w:rsid w:val="00841995"/>
    <w:rsid w:val="008421AD"/>
    <w:rsid w:val="00843940"/>
    <w:rsid w:val="00852E7F"/>
    <w:rsid w:val="0085479F"/>
    <w:rsid w:val="00862C8A"/>
    <w:rsid w:val="00882047"/>
    <w:rsid w:val="008873C8"/>
    <w:rsid w:val="008A4F74"/>
    <w:rsid w:val="008A6219"/>
    <w:rsid w:val="008B4986"/>
    <w:rsid w:val="008B768C"/>
    <w:rsid w:val="008C1228"/>
    <w:rsid w:val="008E1AE5"/>
    <w:rsid w:val="008F10AF"/>
    <w:rsid w:val="00931234"/>
    <w:rsid w:val="00933560"/>
    <w:rsid w:val="00933F2E"/>
    <w:rsid w:val="0093725A"/>
    <w:rsid w:val="00956596"/>
    <w:rsid w:val="00962185"/>
    <w:rsid w:val="00963068"/>
    <w:rsid w:val="00970B20"/>
    <w:rsid w:val="00971BAF"/>
    <w:rsid w:val="009738F9"/>
    <w:rsid w:val="009A5875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06B9C"/>
    <w:rsid w:val="00A31730"/>
    <w:rsid w:val="00A36779"/>
    <w:rsid w:val="00A41550"/>
    <w:rsid w:val="00A81588"/>
    <w:rsid w:val="00A9483A"/>
    <w:rsid w:val="00A95613"/>
    <w:rsid w:val="00AA65DB"/>
    <w:rsid w:val="00AB0CCD"/>
    <w:rsid w:val="00AC229D"/>
    <w:rsid w:val="00AC26C2"/>
    <w:rsid w:val="00AC3B7A"/>
    <w:rsid w:val="00AC6691"/>
    <w:rsid w:val="00B213A4"/>
    <w:rsid w:val="00B308DC"/>
    <w:rsid w:val="00B35E8B"/>
    <w:rsid w:val="00B36319"/>
    <w:rsid w:val="00B432E8"/>
    <w:rsid w:val="00B53102"/>
    <w:rsid w:val="00B540E8"/>
    <w:rsid w:val="00B54A4F"/>
    <w:rsid w:val="00B6261D"/>
    <w:rsid w:val="00B669B6"/>
    <w:rsid w:val="00B70C1C"/>
    <w:rsid w:val="00B71BE3"/>
    <w:rsid w:val="00B826D7"/>
    <w:rsid w:val="00B8338B"/>
    <w:rsid w:val="00B86ED6"/>
    <w:rsid w:val="00B9752E"/>
    <w:rsid w:val="00BC1640"/>
    <w:rsid w:val="00BC1EE2"/>
    <w:rsid w:val="00BC7891"/>
    <w:rsid w:val="00BD1664"/>
    <w:rsid w:val="00BE2DFC"/>
    <w:rsid w:val="00BF4548"/>
    <w:rsid w:val="00BF7789"/>
    <w:rsid w:val="00C011F1"/>
    <w:rsid w:val="00C165BB"/>
    <w:rsid w:val="00C35FA3"/>
    <w:rsid w:val="00C375B1"/>
    <w:rsid w:val="00C62835"/>
    <w:rsid w:val="00C64A17"/>
    <w:rsid w:val="00C66A36"/>
    <w:rsid w:val="00C7506B"/>
    <w:rsid w:val="00C7688F"/>
    <w:rsid w:val="00C83C7E"/>
    <w:rsid w:val="00CA0B43"/>
    <w:rsid w:val="00CB12E9"/>
    <w:rsid w:val="00CB1602"/>
    <w:rsid w:val="00CB4AD6"/>
    <w:rsid w:val="00CC63B1"/>
    <w:rsid w:val="00CF0F31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856DD"/>
    <w:rsid w:val="00DC6811"/>
    <w:rsid w:val="00DE3FF0"/>
    <w:rsid w:val="00E07E92"/>
    <w:rsid w:val="00E15A5D"/>
    <w:rsid w:val="00E23276"/>
    <w:rsid w:val="00E2671D"/>
    <w:rsid w:val="00E30562"/>
    <w:rsid w:val="00E45CE7"/>
    <w:rsid w:val="00E54F90"/>
    <w:rsid w:val="00E87A37"/>
    <w:rsid w:val="00E931FE"/>
    <w:rsid w:val="00EC14AA"/>
    <w:rsid w:val="00EC1962"/>
    <w:rsid w:val="00EE4FFC"/>
    <w:rsid w:val="00EE5ED7"/>
    <w:rsid w:val="00EE62A0"/>
    <w:rsid w:val="00EF16F3"/>
    <w:rsid w:val="00F040D6"/>
    <w:rsid w:val="00F174DF"/>
    <w:rsid w:val="00F5475D"/>
    <w:rsid w:val="00F54D9D"/>
    <w:rsid w:val="00F55676"/>
    <w:rsid w:val="00FA58F8"/>
    <w:rsid w:val="00FB0E3A"/>
    <w:rsid w:val="00FC3334"/>
    <w:rsid w:val="00FD3678"/>
    <w:rsid w:val="00FE5D2D"/>
    <w:rsid w:val="00FF3146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604EE"/>
  <w15:docId w15:val="{2DB95629-C3E1-4AF8-9A55-B726B1C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3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3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B8B3-CF2E-4530-9D65-F2C141F7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11</Pages>
  <Words>1463</Words>
  <Characters>11881</Characters>
  <Application>Microsoft Office Word</Application>
  <DocSecurity>0</DocSecurity>
  <Lines>2970</Lines>
  <Paragraphs>784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7</cp:revision>
  <cp:lastPrinted>2021-09-24T01:36:00Z</cp:lastPrinted>
  <dcterms:created xsi:type="dcterms:W3CDTF">2021-11-19T01:50:00Z</dcterms:created>
  <dcterms:modified xsi:type="dcterms:W3CDTF">2021-11-23T04:36:00Z</dcterms:modified>
</cp:coreProperties>
</file>