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jc w:val="center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:rsidTr="004A108D">
        <w:trPr>
          <w:jc w:val="center"/>
        </w:trPr>
        <w:tc>
          <w:tcPr>
            <w:tcW w:w="1641" w:type="dxa"/>
          </w:tcPr>
          <w:p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2EF5ADD" wp14:editId="237DA4A8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:rsidR="000F4893" w:rsidRPr="00D360D8" w:rsidRDefault="000F4893">
      <w:pPr>
        <w:rPr>
          <w:sz w:val="8"/>
        </w:rPr>
      </w:pPr>
    </w:p>
    <w:p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:rsidR="0062160E" w:rsidRPr="007F6DD1" w:rsidRDefault="00D227E5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Praktek </w:t>
            </w:r>
            <w:r w:rsidR="00106D2A">
              <w:rPr>
                <w:rFonts w:ascii="Cambria Math" w:hAnsi="Cambria Math" w:cs="Times New Roman"/>
                <w:sz w:val="24"/>
                <w:szCs w:val="24"/>
              </w:rPr>
              <w:t>Perpajakan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:rsidR="0062160E" w:rsidRPr="007F6DD1" w:rsidRDefault="00070269" w:rsidP="00D227E5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D227E5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D227E5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Mata Kuliah Prasyarat:</w:t>
            </w:r>
          </w:p>
          <w:p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:rsidR="0062160E" w:rsidRPr="007F6DD1" w:rsidRDefault="00D227E5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106102323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 SKS:</w:t>
            </w:r>
          </w:p>
          <w:p w:rsidR="0062160E" w:rsidRPr="007F6DD1" w:rsidRDefault="00D227E5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 Pengampu:</w:t>
            </w:r>
          </w:p>
          <w:p w:rsidR="00473314" w:rsidRPr="0025406F" w:rsidRDefault="00473314" w:rsidP="00DF6588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Tr="00931234">
        <w:tc>
          <w:tcPr>
            <w:tcW w:w="1951" w:type="dxa"/>
          </w:tcPr>
          <w:p w:rsidR="007C0DB5" w:rsidRDefault="007C0DB5" w:rsidP="00852E7F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Capaian Pembelajaran Lulusan Prodi yang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ibebankan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 Sikap</w:t>
            </w:r>
          </w:p>
          <w:p w:rsidR="002F4BB5" w:rsidRPr="00AC26C2" w:rsidRDefault="00AC26C2" w:rsidP="00DF65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C26C2">
              <w:rPr>
                <w:rFonts w:ascii="Cambria Math" w:hAnsi="Cambria Math"/>
                <w:sz w:val="24"/>
                <w:szCs w:val="24"/>
              </w:rPr>
              <w:t>Taat hukum dan disiplin dalam kehidupan bermasyarakat dan bernegara.</w:t>
            </w: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AC26C2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256F6B" w:rsidRPr="00AC26C2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256F6B" w:rsidRPr="00852E7F" w:rsidRDefault="00EE4FFC" w:rsidP="00DF65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Menunjukkan sikap bertanggungjawab atas pekerjaan di bidang keahliannya secara mandiri.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:rsidR="00862C8A" w:rsidRPr="00A31730" w:rsidRDefault="00EE4FFC" w:rsidP="00DF6588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>Mampu bertanggungjawab atas pencapaian hasil kerja kelompok dan melakukan supervisi dan evaluasi terhadap penyelesaian pekerjaan yang ditugaskan kepada pekerja yang berada di bawah tanggungjawabnya</w:t>
            </w:r>
            <w:r w:rsidRPr="00A31730">
              <w:rPr>
                <w:rFonts w:ascii="Cambria Math" w:hAnsi="Cambria Math"/>
                <w:color w:val="000000"/>
                <w:sz w:val="24"/>
                <w:szCs w:val="24"/>
              </w:rPr>
              <w:t xml:space="preserve"> .(KU7)</w:t>
            </w:r>
          </w:p>
          <w:p w:rsidR="00EE4FFC" w:rsidRPr="00A31730" w:rsidRDefault="00EE4FFC" w:rsidP="00DF6588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>Mampu mendokumentasikan, menyimpan, mengamankan, dan menemukan kembali data untuk menjamin kesahihan dan mencegah plagiasi.</w:t>
            </w:r>
            <w:r w:rsidRPr="00A31730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Khusus</w:t>
            </w:r>
          </w:p>
          <w:p w:rsidR="005C08FF" w:rsidRPr="00633FAF" w:rsidRDefault="00A31730" w:rsidP="00DF65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 xml:space="preserve">Mampu mengidentifikasi masalah manajerial dan fungsi organisasi pada level operasional, serta mengambil tindakan solutif yang tepat berdasarkan alternative yang dikembangkan, dengan menerapkan prinsip-prinsip kewirausahaan yang berakar pada kearifan lokal. 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A31730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)</w:t>
            </w:r>
          </w:p>
          <w:p w:rsidR="00633FAF" w:rsidRPr="00E22EFC" w:rsidRDefault="00E22EFC" w:rsidP="00DF65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22EFC">
              <w:rPr>
                <w:rFonts w:ascii="Cambria Math" w:hAnsi="Cambria Math"/>
                <w:sz w:val="24"/>
                <w:szCs w:val="24"/>
              </w:rPr>
              <w:t xml:space="preserve">Mampu melakukan kajian empiric dan pemodelan dengan menggunakan metode ilmiah pada berbagai tipe organisasi berdasarkan fungsi organisasi. </w:t>
            </w:r>
            <w:r w:rsidR="00633FAF" w:rsidRPr="00E22EFC">
              <w:rPr>
                <w:rFonts w:ascii="Cambria Math" w:hAnsi="Cambria Math"/>
                <w:sz w:val="24"/>
                <w:szCs w:val="24"/>
              </w:rPr>
              <w:t>(KK6)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</w:p>
          <w:p w:rsidR="00A04942" w:rsidRDefault="00A31730" w:rsidP="00F7240F">
            <w:pPr>
              <w:pStyle w:val="ListParagraph"/>
              <w:numPr>
                <w:ilvl w:val="0"/>
                <w:numId w:val="14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>Menguasai prinsip kepemimpinan dan kewirausahaan dalam berbagai bidang organisasi. (P3)</w:t>
            </w:r>
          </w:p>
          <w:p w:rsidR="00633FAF" w:rsidRPr="00A31730" w:rsidRDefault="008757CC" w:rsidP="00F7240F">
            <w:pPr>
              <w:pStyle w:val="ListParagraph"/>
              <w:numPr>
                <w:ilvl w:val="0"/>
                <w:numId w:val="14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Menguasai etika bisnis dan nilai-nilai kemanusiaan (humanity values).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633FAF">
              <w:rPr>
                <w:rFonts w:ascii="Cambria Math" w:hAnsi="Cambria Math"/>
                <w:sz w:val="24"/>
                <w:szCs w:val="24"/>
              </w:rPr>
              <w:t>(P6)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:rsidR="00A36779" w:rsidRPr="0004689B" w:rsidRDefault="00736B76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04689B">
              <w:rPr>
                <w:rFonts w:ascii="Cambria Math" w:hAnsi="Cambria Math"/>
                <w:sz w:val="24"/>
                <w:szCs w:val="24"/>
              </w:rPr>
              <w:t xml:space="preserve">Mahasiswa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mampu secara mandiri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menyelesaikan dan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menyusun laporan kewajiban perpajakan baik untuk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>W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ajib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>P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ajak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Orang Pribadi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maupun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>Wajib Pajak B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adan dengan cara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melakukan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 xml:space="preserve">melakukan rekonsiliasi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fiskal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</w:rPr>
              <w:t>sesuai perundang-undangan perpajakan yang berlaku di Indonesia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 dengan studi kasus-kasus terkait bagaimana cara pengisian SPT Masa maupun SPT Tahunan atas Pajak Penghasilan untuk Wajib Pajak Orang Pribadi dan Badan, Pajak </w:t>
            </w:r>
            <w:r w:rsidR="0004689B" w:rsidRPr="0004689B">
              <w:rPr>
                <w:rFonts w:ascii="Cambria Math" w:hAnsi="Cambria Math" w:cs="Arial"/>
                <w:sz w:val="24"/>
                <w:szCs w:val="24"/>
                <w:lang w:val="id-ID"/>
              </w:rPr>
              <w:lastRenderedPageBreak/>
              <w:t>Penghasilan 21/26, Pasal 22, Pasal 23/26, Pasal 4 Ayat 2 (Bersifat Final), Pajak Pertambahan Nilai (PPN) dan Pajak Penjualan Atas Barang Mewah (PPn BM).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>Deskripsi Mata 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:rsidR="007C0DB5" w:rsidRPr="00710795" w:rsidRDefault="00710795" w:rsidP="007107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10795">
              <w:rPr>
                <w:rFonts w:ascii="Cambria Math" w:hAnsi="Cambria Math"/>
                <w:sz w:val="24"/>
                <w:szCs w:val="24"/>
              </w:rPr>
              <w:t xml:space="preserve">Mata kuliah ini 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menekankan praktikum </w:t>
            </w:r>
            <w:r>
              <w:rPr>
                <w:rFonts w:ascii="Cambria Math" w:hAnsi="Cambria Math"/>
                <w:sz w:val="24"/>
                <w:szCs w:val="24"/>
              </w:rPr>
              <w:t xml:space="preserve">perpajakan dalam 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menyelesaikan kasus-kasus </w:t>
            </w:r>
            <w:r w:rsidRPr="00710795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bagaimana cara pengisian SPT Masa maupun SPT Tahunan atas Pajak Penghasilan untuk Wajib Pajak Orang Pribadi dan Badan, Pajak Penghasilan 21/26, Pasal 22, Pasal 23/26, Pasal 4 Ayat 2 (Bersifat Final), Pajak Pertambahan Nilai (PPN) dan Pajak Penjualan Atas Barang Mewah (PPn BM), dengan pengisian formulir dan 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disertai pembahasan </w:t>
            </w:r>
            <w:r w:rsidRPr="00710795">
              <w:rPr>
                <w:rFonts w:ascii="Cambria Math" w:hAnsi="Cambria Math"/>
                <w:sz w:val="24"/>
                <w:szCs w:val="24"/>
              </w:rPr>
              <w:t>contoh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 dan kasus </w:t>
            </w:r>
            <w:r w:rsidRPr="00710795">
              <w:rPr>
                <w:rFonts w:ascii="Cambria Math" w:hAnsi="Cambria Math"/>
                <w:sz w:val="24"/>
                <w:szCs w:val="24"/>
              </w:rPr>
              <w:t xml:space="preserve">permasalahan 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yang </w:t>
            </w:r>
            <w:r w:rsidRPr="00710795">
              <w:rPr>
                <w:rFonts w:ascii="Cambria Math" w:hAnsi="Cambria Math"/>
                <w:sz w:val="24"/>
                <w:szCs w:val="24"/>
              </w:rPr>
              <w:t>terkait dengan perpajakan di</w:t>
            </w:r>
            <w:r w:rsidRPr="00710795">
              <w:rPr>
                <w:rFonts w:ascii="Cambria Math" w:hAnsi="Cambria Math"/>
                <w:sz w:val="24"/>
                <w:szCs w:val="24"/>
                <w:lang w:val="id-ID"/>
              </w:rPr>
              <w:t xml:space="preserve"> Indonesia berdasarkan perundang-undangan perpajakan yang berlaku.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noProof/>
                <w:color w:val="000000"/>
                <w:sz w:val="24"/>
                <w:szCs w:val="24"/>
                <w:lang w:val="id-ID"/>
              </w:rPr>
              <w:t xml:space="preserve">Matyani, (2018), </w:t>
            </w:r>
            <w:r w:rsidRPr="00D5100F">
              <w:rPr>
                <w:rFonts w:ascii="Cambria Math" w:hAnsi="Cambria Math"/>
                <w:i/>
                <w:noProof/>
                <w:color w:val="000000"/>
                <w:sz w:val="24"/>
                <w:szCs w:val="24"/>
                <w:lang w:val="id-ID"/>
              </w:rPr>
              <w:t xml:space="preserve">Buku 2 Praktikum Perpajakan Aplikasi dan Studi Kasus, </w:t>
            </w:r>
            <w:r w:rsidRPr="00D5100F">
              <w:rPr>
                <w:rFonts w:ascii="Cambria Math" w:hAnsi="Cambria Math"/>
                <w:noProof/>
                <w:color w:val="000000"/>
                <w:sz w:val="24"/>
                <w:szCs w:val="24"/>
                <w:lang w:val="id-ID"/>
              </w:rPr>
              <w:t>Kuningan : Penerbit Nusa Litera Inspirasi.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Matyani, (2018).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Buku 1 Perpajakan Teori dan Aplikasi,</w:t>
            </w: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Kuningan : Penerbit Nusa Litera Inspirasi.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Siti Resmi, (2014).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Pengantar Perpajakan, Edisi 8 Buku1</w:t>
            </w: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. Jakarta : Penerbit Salemba Empat.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Abdul Halim, Amin Dar, Icuk Rangga Bawono, (2016),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Praktikum Perpajakan : Pendekatan Kasus per Kasus</w:t>
            </w: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, Jakarta : Penerbit Salemba Empat</w:t>
            </w:r>
            <w:r w:rsidRPr="00D5100F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Republik Indonesia,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Undang-Undang No.16 Tahun 2009 Tentang Ketentuan Umum Dan Tata Cara Perpajakan.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Republik Indonesia,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Undang-Undang No.36 Tahun 2008 Tentang Pajak Penghasilan.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Republik Indonesia, </w:t>
            </w:r>
            <w:r w:rsidRPr="00D5100F"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  <w:t>Undang-Undang No.42 Tahun 2009 Tentang Pajak Pertambahan Nilai (PPN) dan Pajak Penjualan Atas Barang Mewah (PPnBM).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Republik Indonesia, </w:t>
            </w:r>
            <w:r w:rsidRPr="00D5100F">
              <w:rPr>
                <w:rFonts w:ascii="Cambria Math" w:hAnsi="Cambria Math"/>
                <w:i/>
                <w:iCs/>
                <w:color w:val="000000"/>
                <w:sz w:val="24"/>
                <w:szCs w:val="24"/>
                <w:lang w:val="id-ID"/>
              </w:rPr>
              <w:t>Undang-Undang No.12 Tahun 1994 Tentang Pajak Bumi Dan Bangunan.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284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Republik Indonesia, </w:t>
            </w:r>
            <w:r w:rsidRPr="00D5100F">
              <w:rPr>
                <w:rFonts w:ascii="Cambria Math" w:hAnsi="Cambria Math"/>
                <w:i/>
                <w:iCs/>
                <w:color w:val="000000"/>
                <w:sz w:val="24"/>
                <w:szCs w:val="24"/>
                <w:lang w:val="id-ID"/>
              </w:rPr>
              <w:t>Undang-Undang No.13 Tahun 1985 Tentang Bea Materai.</w:t>
            </w:r>
          </w:p>
          <w:p w:rsidR="00D5100F" w:rsidRPr="00D5100F" w:rsidRDefault="00D5100F" w:rsidP="00F7240F">
            <w:pPr>
              <w:pStyle w:val="BodyText"/>
              <w:numPr>
                <w:ilvl w:val="1"/>
                <w:numId w:val="15"/>
              </w:numPr>
              <w:kinsoku w:val="0"/>
              <w:overflowPunct w:val="0"/>
              <w:spacing w:before="0" w:line="276" w:lineRule="auto"/>
              <w:ind w:left="318" w:hanging="426"/>
              <w:rPr>
                <w:rFonts w:ascii="Cambria Math" w:hAnsi="Cambria Math"/>
                <w:noProof/>
                <w:color w:val="000000"/>
                <w:sz w:val="24"/>
                <w:szCs w:val="24"/>
                <w:lang w:val="nl-BE"/>
              </w:rPr>
            </w:pPr>
            <w:r w:rsidRPr="00D5100F">
              <w:rPr>
                <w:rFonts w:ascii="Cambria Math" w:hAnsi="Cambria Math"/>
                <w:iCs/>
                <w:color w:val="000000"/>
                <w:sz w:val="24"/>
                <w:szCs w:val="24"/>
                <w:lang w:val="id-ID"/>
              </w:rPr>
              <w:t>Republik Indonesia,</w:t>
            </w:r>
            <w:r w:rsidRPr="00D5100F">
              <w:rPr>
                <w:rFonts w:ascii="Cambria Math" w:hAnsi="Cambria Math"/>
                <w:i/>
                <w:iCs/>
                <w:color w:val="000000"/>
                <w:sz w:val="24"/>
                <w:szCs w:val="24"/>
                <w:lang w:val="id-ID"/>
              </w:rPr>
              <w:t xml:space="preserve"> Undang-Undang No.28 Tahun 2009 Tentang Pajak Daerah Dan Retribusi Daerah.</w:t>
            </w:r>
          </w:p>
          <w:p w:rsidR="000847EB" w:rsidRPr="00D5100F" w:rsidRDefault="00384E56" w:rsidP="00D5100F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D5100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:rsidR="0001274A" w:rsidRPr="000847EB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0847EB">
              <w:rPr>
                <w:rFonts w:ascii="Cambria Math" w:hAnsi="Cambria Math"/>
                <w:b/>
                <w:sz w:val="24"/>
                <w:szCs w:val="24"/>
              </w:rPr>
              <w:t>Pendukung :</w:t>
            </w:r>
          </w:p>
          <w:p w:rsidR="00E30562" w:rsidRPr="006312D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:rsidR="00D360D8" w:rsidRDefault="00D360D8" w:rsidP="00D360D8">
      <w:pPr>
        <w:spacing w:after="0"/>
      </w:pPr>
    </w:p>
    <w:p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r w:rsidRPr="00D360D8">
        <w:rPr>
          <w:rFonts w:ascii="Cambria Math" w:hAnsi="Cambria Math"/>
          <w:sz w:val="24"/>
          <w:szCs w:val="24"/>
        </w:rPr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852E7F" w:rsidRPr="00B21124" w:rsidRDefault="00933F2E" w:rsidP="00B21124">
            <w:pPr>
              <w:rPr>
                <w:rFonts w:ascii="Cambria Math" w:hAnsi="Cambria Math"/>
                <w:sz w:val="24"/>
                <w:szCs w:val="24"/>
              </w:rPr>
            </w:pPr>
            <w:r w:rsidRPr="00B21124">
              <w:rPr>
                <w:rFonts w:ascii="Cambria Math" w:hAnsi="Cambria Math"/>
                <w:sz w:val="24"/>
                <w:szCs w:val="24"/>
              </w:rPr>
              <w:t xml:space="preserve">Mahasiswa mampu </w:t>
            </w:r>
            <w:r w:rsidR="00B21124" w:rsidRPr="00B21124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menjelaskan</w:t>
            </w:r>
            <w:r w:rsidR="00B21124" w:rsidRPr="00B21124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dan mengerti</w:t>
            </w:r>
            <w:r w:rsidR="00B21124" w:rsidRPr="00B2112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21124" w:rsidRPr="00B21124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Rekonsiliasi Fiskal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21124" w:rsidRPr="00B21124" w:rsidRDefault="00B21124" w:rsidP="00F7240F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  <w:t>Menjelaskan</w:t>
            </w: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 xml:space="preserve"> dan mengerti latar belakang rekonsiliasi fiskal</w:t>
            </w:r>
          </w:p>
          <w:p w:rsidR="00B21124" w:rsidRPr="00B21124" w:rsidRDefault="00B21124" w:rsidP="00F7240F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  <w:lastRenderedPageBreak/>
              <w:t>Menjelaskan</w:t>
            </w: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 xml:space="preserve"> dan mengerti penyebab perbedaan Lapran Keuangan Komersial dan Laporan Keuangan Fiskal</w:t>
            </w:r>
          </w:p>
          <w:p w:rsidR="00B21124" w:rsidRPr="00B21124" w:rsidRDefault="00B21124" w:rsidP="00F7240F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  <w:t xml:space="preserve">Menjelaskan </w:t>
            </w: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>dan mengerti teknik rekonsiliasi fiskal</w:t>
            </w:r>
          </w:p>
          <w:p w:rsidR="00852E7F" w:rsidRPr="00B21124" w:rsidRDefault="00B21124" w:rsidP="00F7240F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  <w:t>Menjelaskan</w:t>
            </w: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 xml:space="preserve"> dan mengerti dalam melakukan rekonsiliasi fiskal dalam kasus pengisian SPT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:rsidR="00B21124" w:rsidRPr="00B21124" w:rsidRDefault="00B21124" w:rsidP="00F7240F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>Latar belakang rekonsiliasi fiskal</w:t>
            </w:r>
          </w:p>
          <w:p w:rsidR="00B21124" w:rsidRPr="00B21124" w:rsidRDefault="00B21124" w:rsidP="00F7240F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>Penyebab perbedaan Laporan Keuangan Komersial dan Laporan Keuangan Fiskal</w:t>
            </w:r>
          </w:p>
          <w:p w:rsidR="00B21124" w:rsidRPr="00B21124" w:rsidRDefault="00B21124" w:rsidP="00F7240F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>Teknik rekonsiliasi fiskal</w:t>
            </w:r>
          </w:p>
          <w:p w:rsidR="00852E7F" w:rsidRPr="00B21124" w:rsidRDefault="00B21124" w:rsidP="00F7240F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 w:cs="Calibri"/>
                <w:bCs/>
                <w:i/>
                <w:color w:val="000000"/>
                <w:sz w:val="24"/>
                <w:szCs w:val="24"/>
                <w:lang w:val="sv-SE"/>
              </w:rPr>
            </w:pPr>
            <w:r w:rsidRPr="00B21124">
              <w:rPr>
                <w:rFonts w:ascii="Cambria Math" w:hAnsi="Cambria Math" w:cs="Calibri"/>
                <w:bCs/>
                <w:color w:val="000000"/>
                <w:sz w:val="24"/>
                <w:szCs w:val="24"/>
                <w:lang w:val="id-ID"/>
              </w:rPr>
              <w:t>Rekonsiliasi fiskal dalam kasus pengisian SPT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837CF9" w:rsidRPr="00837CF9" w:rsidRDefault="00837CF9" w:rsidP="00837CF9">
            <w:pPr>
              <w:numPr>
                <w:ilvl w:val="0"/>
                <w:numId w:val="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37CF9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837CF9">
              <w:rPr>
                <w:rFonts w:ascii="Cambria Math" w:hAnsi="Cambria Math" w:cs="Arial"/>
                <w:sz w:val="24"/>
                <w:szCs w:val="24"/>
                <w:lang w:val="id-ID"/>
              </w:rPr>
              <w:t>rekonsiliasi fiskal</w:t>
            </w:r>
          </w:p>
          <w:p w:rsidR="00852E7F" w:rsidRPr="00473D5A" w:rsidRDefault="00837CF9" w:rsidP="00837CF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37CF9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Standar Akuntansi Keuangan dan  peraturan perundang-undangan perpajakan yang berlaku</w:t>
            </w:r>
            <w:r w:rsidR="00E442AB" w:rsidRPr="00EF460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852E7F" w:rsidRPr="00837CF9" w:rsidRDefault="00837CF9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37CF9">
              <w:rPr>
                <w:rFonts w:ascii="Cambria Math" w:hAnsi="Cambria Math"/>
                <w:sz w:val="24"/>
                <w:szCs w:val="24"/>
                <w:lang w:val="id-ID"/>
              </w:rPr>
              <w:t>Penyelesaian Latihan Soal  / Tugas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837CF9" w:rsidRPr="00E442AB" w:rsidRDefault="00837CF9" w:rsidP="00837CF9">
            <w:pPr>
              <w:numPr>
                <w:ilvl w:val="0"/>
                <w:numId w:val="3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 w:cs="Arial"/>
                <w:sz w:val="24"/>
                <w:szCs w:val="24"/>
              </w:rPr>
              <w:t>Ketepatan menjelaskan tentang</w:t>
            </w:r>
            <w:r w:rsidRPr="00E442A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 latar belakang rekonsiliasi fiskal</w:t>
            </w:r>
          </w:p>
          <w:p w:rsidR="00837CF9" w:rsidRDefault="00837CF9" w:rsidP="00837CF9">
            <w:pPr>
              <w:numPr>
                <w:ilvl w:val="0"/>
                <w:numId w:val="3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 w:cs="Arial"/>
                <w:sz w:val="24"/>
                <w:szCs w:val="24"/>
              </w:rPr>
              <w:t>Ketepatan menjelaskan tentang</w:t>
            </w:r>
            <w:r w:rsidRPr="00E442AB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 penyebab perbedaan dalam laporan keuangan</w:t>
            </w:r>
          </w:p>
          <w:p w:rsidR="004C56A3" w:rsidRPr="00837CF9" w:rsidRDefault="00837CF9" w:rsidP="00837CF9">
            <w:pPr>
              <w:numPr>
                <w:ilvl w:val="0"/>
                <w:numId w:val="3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837CF9">
              <w:rPr>
                <w:rFonts w:ascii="Cambria Math" w:hAnsi="Cambria Math" w:cs="Arial"/>
                <w:sz w:val="24"/>
                <w:szCs w:val="24"/>
              </w:rPr>
              <w:t>Ketepatan menjelaskan tentang</w:t>
            </w:r>
            <w:r w:rsidRPr="00837CF9">
              <w:rPr>
                <w:rFonts w:ascii="Cambria Math" w:hAnsi="Cambria Math" w:cs="Arial"/>
                <w:sz w:val="24"/>
                <w:szCs w:val="24"/>
                <w:lang w:val="id-ID"/>
              </w:rPr>
              <w:t xml:space="preserve"> teknik rekonsiliasi fiskal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E442AB" w:rsidRPr="00E442AB" w:rsidRDefault="00E442AB" w:rsidP="00F7240F">
            <w:pPr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Buku 2 Praktikum</w:t>
            </w:r>
            <w:r>
              <w:rPr>
                <w:rFonts w:ascii="Cambria Math" w:hAnsi="Cambria Math"/>
                <w:sz w:val="24"/>
                <w:szCs w:val="24"/>
                <w:lang w:val="en-ID"/>
              </w:rPr>
              <w:t xml:space="preserve"> </w:t>
            </w: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Perpajakan</w:t>
            </w:r>
            <w:r w:rsidRPr="00E442AB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hal.</w:t>
            </w:r>
            <w:r w:rsidRPr="00E442AB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-17</w:t>
            </w:r>
          </w:p>
          <w:p w:rsidR="00E442AB" w:rsidRPr="00E442AB" w:rsidRDefault="00E442AB" w:rsidP="00F7240F">
            <w:pPr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852E7F" w:rsidRPr="00E442AB" w:rsidRDefault="00E442AB" w:rsidP="00F7240F">
            <w:pPr>
              <w:numPr>
                <w:ilvl w:val="0"/>
                <w:numId w:val="18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Ke-2</w:t>
            </w:r>
            <w:r w:rsidR="006A7D5D">
              <w:rPr>
                <w:rFonts w:ascii="Cambria Math" w:hAnsi="Cambria Math"/>
                <w:b/>
                <w:sz w:val="24"/>
                <w:szCs w:val="24"/>
              </w:rPr>
              <w:t>, 3, 4</w:t>
            </w:r>
          </w:p>
        </w:tc>
      </w:tr>
      <w:tr w:rsidR="00261F00" w:rsidRPr="00261F00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261F00" w:rsidRPr="00297DDF" w:rsidRDefault="00737E1D" w:rsidP="00297DD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97DDF">
              <w:rPr>
                <w:rFonts w:ascii="Cambria Math" w:hAnsi="Cambria Math"/>
                <w:sz w:val="24"/>
                <w:szCs w:val="24"/>
              </w:rPr>
              <w:t xml:space="preserve">Mahasiswa </w:t>
            </w:r>
            <w:r w:rsidR="00297DDF" w:rsidRPr="00297DDF">
              <w:rPr>
                <w:rFonts w:ascii="Cambria Math" w:hAnsi="Cambria Math"/>
                <w:sz w:val="24"/>
                <w:szCs w:val="24"/>
              </w:rPr>
              <w:t>m</w:t>
            </w:r>
            <w:r w:rsidR="00297DDF" w:rsidRPr="00297D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ampu </w:t>
            </w:r>
            <w:r w:rsidR="00297DDF" w:rsidRPr="00297DD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dan terampil</w:t>
            </w:r>
            <w:r w:rsidR="00297DDF" w:rsidRPr="00297D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97DDF" w:rsidRPr="00297D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</w:t>
            </w:r>
            <w:r w:rsidR="00297DDF" w:rsidRPr="00297DDF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yelesaikan Kasus SPT Tahunan PPh Atas Wajib Pajak Badan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261F00" w:rsidRPr="005274A6" w:rsidRDefault="005274A6" w:rsidP="00F7240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yelesaikan kasus PPh atas Wajib Pajak Badan</w:t>
            </w: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  <w:t xml:space="preserve"> </w:t>
            </w:r>
          </w:p>
          <w:p w:rsidR="005274A6" w:rsidRPr="005274A6" w:rsidRDefault="005274A6" w:rsidP="00F7240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Menyusun kertas kerja pendukung sebagai dasar pengisian lampiran dan SPT induk</w:t>
            </w:r>
          </w:p>
          <w:p w:rsidR="005274A6" w:rsidRPr="005274A6" w:rsidRDefault="005274A6" w:rsidP="00F7240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formulir lampiran yang telah tersedia sbg pendukung SPT induk dan lampiran lainnya seperti Surat Setoran Pajak (SSP)</w:t>
            </w:r>
          </w:p>
          <w:p w:rsidR="005274A6" w:rsidRPr="005274A6" w:rsidRDefault="005274A6" w:rsidP="00F7240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5274A6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dan melaporkan SPT induk PPh atas Wajib Pajak Badan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261F00" w:rsidRPr="00785663" w:rsidRDefault="00785663" w:rsidP="00F7240F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Petunjuk Praktikum</w:t>
            </w:r>
          </w:p>
          <w:p w:rsidR="00785663" w:rsidRPr="00785663" w:rsidRDefault="00785663" w:rsidP="00F7240F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Contoh Kasus : Pengisian SPT Tahunan PPh Wajib </w:t>
            </w: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lastRenderedPageBreak/>
              <w:t>Pajak Badan (Formulir 1771)</w:t>
            </w:r>
          </w:p>
          <w:p w:rsidR="00785663" w:rsidRPr="00785663" w:rsidRDefault="00785663" w:rsidP="00F7240F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Penyelesaian :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Penjelasan informasi kasus A1 sd A12 untuk menyusun rekonsiliasi fiskal dan mengisi Formulir 1771-I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Tabel Penyusutan Aset/Harta Berwujud dan Perhitungan Nilai Residu (Tabel ini sekaligus untuk mengisi Lampiran Khusus 1A SPT Tahunan PPh Wajib Pajak Badan)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Penjelasan informasi A11 sd A12, dan B1 sd B4 untuk menghitung kredit pajak dan mengisi formulir 1771-III dan 1771-IV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yang terutang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Kurang atau Lebih Bayar</w:t>
            </w:r>
          </w:p>
          <w:p w:rsidR="00785663" w:rsidRPr="00785663" w:rsidRDefault="00785663" w:rsidP="00F7240F">
            <w:pPr>
              <w:pStyle w:val="ListParagraph"/>
              <w:numPr>
                <w:ilvl w:val="2"/>
                <w:numId w:val="20"/>
              </w:numPr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785663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Angsuran PPh Pasal 25 Bulanan Tahun Berikutnya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Metode/Model Pembelajaran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8D3642" w:rsidRPr="008D3642" w:rsidRDefault="008D3642" w:rsidP="00F7240F">
            <w:pPr>
              <w:numPr>
                <w:ilvl w:val="0"/>
                <w:numId w:val="22"/>
              </w:numPr>
              <w:ind w:left="176" w:hanging="176"/>
              <w:rPr>
                <w:rFonts w:ascii="Cambria Math" w:hAnsi="Cambria Math"/>
                <w:sz w:val="24"/>
                <w:szCs w:val="24"/>
              </w:rPr>
            </w:pPr>
            <w:r w:rsidRPr="008D3642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8D3642">
              <w:rPr>
                <w:rFonts w:ascii="Cambria Math" w:hAnsi="Cambria Math" w:cs="Arial"/>
                <w:sz w:val="24"/>
                <w:szCs w:val="24"/>
                <w:lang w:val="id-ID"/>
              </w:rPr>
              <w:t>PPh WP Badan</w:t>
            </w:r>
          </w:p>
          <w:p w:rsidR="008D3642" w:rsidRPr="008D3642" w:rsidRDefault="008D3642" w:rsidP="008D364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rPr>
                <w:rFonts w:ascii="Cambria Math" w:hAnsi="Cambria Math"/>
                <w:sz w:val="24"/>
                <w:szCs w:val="24"/>
              </w:rPr>
            </w:pPr>
            <w:r w:rsidRPr="008D3642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  <w:r w:rsidRPr="003F1597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3F159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0F4893" w:rsidRPr="00DF1697" w:rsidRDefault="00254C3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1697">
              <w:rPr>
                <w:rFonts w:ascii="Cambria Math" w:hAnsi="Cambria Math"/>
                <w:sz w:val="24"/>
                <w:szCs w:val="24"/>
                <w:lang w:val="id-ID"/>
              </w:rPr>
              <w:t>Penyelesaian dan</w:t>
            </w:r>
            <w:r w:rsidRPr="00DF169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F1697">
              <w:rPr>
                <w:rFonts w:ascii="Cambria Math" w:hAnsi="Cambria Math"/>
                <w:sz w:val="24"/>
                <w:szCs w:val="24"/>
                <w:lang w:val="id-ID"/>
              </w:rPr>
              <w:t>Pengisian SPT atas contoh kasus / Tugas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DF1697" w:rsidRPr="00DF1697" w:rsidRDefault="00DF169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DF1697">
              <w:rPr>
                <w:rFonts w:ascii="Cambria Math" w:hAnsi="Cambria Math"/>
                <w:sz w:val="24"/>
                <w:szCs w:val="24"/>
                <w:lang w:val="en-ID"/>
              </w:rPr>
              <w:t xml:space="preserve">Ketepatan  dan penguasaan dalam </w:t>
            </w:r>
            <w:r w:rsidRPr="00DF1697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9029DF" w:rsidRPr="00E442AB" w:rsidRDefault="009029DF" w:rsidP="00F7240F">
            <w:pPr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Buku 2 Praktikum</w:t>
            </w:r>
            <w:r>
              <w:rPr>
                <w:rFonts w:ascii="Cambria Math" w:hAnsi="Cambria Math"/>
                <w:sz w:val="24"/>
                <w:szCs w:val="24"/>
                <w:lang w:val="en-ID"/>
              </w:rPr>
              <w:t xml:space="preserve"> </w:t>
            </w: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Perpajakan</w:t>
            </w:r>
            <w:r w:rsidRPr="00E442AB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hal.</w:t>
            </w:r>
            <w:r w:rsidRPr="00E442AB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en-ID"/>
              </w:rPr>
              <w:t>8-60</w:t>
            </w:r>
          </w:p>
          <w:p w:rsidR="009029DF" w:rsidRDefault="009029DF" w:rsidP="00F7240F">
            <w:pPr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E442AB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4D4D40" w:rsidRPr="009029DF" w:rsidRDefault="009029DF" w:rsidP="00F7240F">
            <w:pPr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9029DF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Ke-5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4A32E7" w:rsidRDefault="004A32E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Mampu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dan terampil 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yelesaikan Kasus SPT Tahunan PPh Atas Wajib Pajak Orang Pribadi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A32E7" w:rsidRPr="0018332B" w:rsidRDefault="004A32E7" w:rsidP="00F7240F">
            <w:pPr>
              <w:pStyle w:val="ListParagraph"/>
              <w:numPr>
                <w:ilvl w:val="0"/>
                <w:numId w:val="2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  <w:t>Men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yelesaikan kasus PPh atas Wajib Pajak Orang Pribadi </w:t>
            </w:r>
          </w:p>
          <w:p w:rsidR="004D4D40" w:rsidRPr="0018332B" w:rsidRDefault="004A32E7" w:rsidP="00F7240F">
            <w:pPr>
              <w:pStyle w:val="ListParagraph"/>
              <w:numPr>
                <w:ilvl w:val="0"/>
                <w:numId w:val="23"/>
              </w:numPr>
              <w:ind w:left="317" w:hanging="317"/>
              <w:rPr>
                <w:rFonts w:ascii="Cambria Math" w:hAnsi="Cambria Math" w:cs="Tahoma"/>
                <w:bCs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Menyusun kertas kerja pendukung sebagai dasar pengisian lampiran dan SPT induk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</w:rPr>
              <w:t xml:space="preserve"> </w:t>
            </w:r>
          </w:p>
          <w:p w:rsidR="00EE5250" w:rsidRPr="00242446" w:rsidRDefault="00EE5250" w:rsidP="00F7240F">
            <w:pPr>
              <w:pStyle w:val="ListParagraph"/>
              <w:numPr>
                <w:ilvl w:val="0"/>
                <w:numId w:val="2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Mengisi formulir lampiran yang telah tersedia sbg </w:t>
            </w: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pendukung SPT induk dan lampiran lainnya seperti Surat Setoran Pajak (SSP)</w:t>
            </w:r>
          </w:p>
          <w:p w:rsidR="00EE5250" w:rsidRPr="0018332B" w:rsidRDefault="00EE5250" w:rsidP="00F7240F">
            <w:pPr>
              <w:pStyle w:val="ListParagraph"/>
              <w:numPr>
                <w:ilvl w:val="0"/>
                <w:numId w:val="2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Mengisi dan melaporkan SPT induk PPh atas Wajib Pajak Orang Pribadi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:rsidR="003E6319" w:rsidRPr="0018332B" w:rsidRDefault="003E6319" w:rsidP="00F7240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Kasus SPT Tahunan PPh Atas Wajib Pajak Orang Pribadi 1770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Petunjuk Praktikum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Contoh Kasus : Pengisian SPT Tahunan PPh Wajib Pajak Orang Pribadi (Formulir 1770)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Penyelesaian :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5"/>
              </w:numPr>
              <w:ind w:left="613" w:hanging="284"/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Penjelasan pengisian Formulir 1770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5"/>
              </w:numPr>
              <w:ind w:left="613" w:hanging="284"/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Menyusun Rekonsiliasi Fiskal Laporan Laba Rugi informasi  kasus A1 sd A12 untuk menyusun rekonsiliasi fiskal dan mengisi Formulir 1771-I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5"/>
              </w:numPr>
              <w:ind w:left="613" w:hanging="284"/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Menghitung PPh Kurang atau Lebih Di bayar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5"/>
              </w:numPr>
              <w:ind w:left="613" w:hanging="284"/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Menghitung Angsuran Bulanan PPh Pasal 25</w:t>
            </w:r>
          </w:p>
          <w:p w:rsidR="003E6319" w:rsidRPr="0018332B" w:rsidRDefault="003E6319" w:rsidP="00F7240F">
            <w:pPr>
              <w:pStyle w:val="ListParagraph"/>
              <w:numPr>
                <w:ilvl w:val="0"/>
                <w:numId w:val="25"/>
              </w:numPr>
              <w:ind w:left="613" w:hanging="284"/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Mengisi Formulir Surat Setoran Pajak (SSP)</w:t>
            </w:r>
          </w:p>
          <w:p w:rsidR="004D4D40" w:rsidRPr="0018332B" w:rsidRDefault="003E6319" w:rsidP="00F7240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Mengisi Formulir 1770 SPT Tahunan PPh WP Orang Pribadi dan lampirannya 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1C37AC" w:rsidRPr="0018332B" w:rsidRDefault="001C37AC" w:rsidP="00F7240F">
            <w:pPr>
              <w:numPr>
                <w:ilvl w:val="0"/>
                <w:numId w:val="22"/>
              </w:numPr>
              <w:ind w:left="176" w:hanging="176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PPh WP Orang Pribadi</w:t>
            </w:r>
          </w:p>
          <w:p w:rsidR="004D4D40" w:rsidRPr="0018332B" w:rsidRDefault="001C37AC" w:rsidP="00F7240F">
            <w:pPr>
              <w:numPr>
                <w:ilvl w:val="0"/>
                <w:numId w:val="22"/>
              </w:num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18332B" w:rsidRDefault="00AE0C4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id-ID"/>
              </w:rPr>
              <w:t>Penyelesaian dan Pengisian SPT atas contoh kasus /</w:t>
            </w:r>
            <w:r w:rsidRPr="0018332B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12747B" w:rsidRPr="0018332B">
              <w:rPr>
                <w:rFonts w:ascii="Cambria Math" w:hAnsi="Cambria Math"/>
                <w:sz w:val="24"/>
                <w:szCs w:val="24"/>
              </w:rPr>
              <w:t>Tugas</w:t>
            </w:r>
            <w:r w:rsidRPr="0018332B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18332B" w:rsidRDefault="005C450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 w:rsidR="004D4D40" w:rsidRPr="0018332B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4D4D40" w:rsidRPr="0018332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18332B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18332B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ID"/>
                </w:rPr>
                <m:t>×</m:t>
              </m:r>
            </m:oMath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150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66941" w:rsidRPr="00066941" w:rsidRDefault="00066941" w:rsidP="00F7240F">
            <w:pPr>
              <w:numPr>
                <w:ilvl w:val="0"/>
                <w:numId w:val="18"/>
              </w:numPr>
              <w:ind w:left="34" w:hanging="141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669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2 Praktikum Perpajakan</w:t>
            </w:r>
            <w:r w:rsidRPr="0006694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r w:rsidRPr="000669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hal.85-98</w:t>
            </w:r>
          </w:p>
          <w:p w:rsidR="00066941" w:rsidRPr="00066941" w:rsidRDefault="00066941" w:rsidP="00F7240F">
            <w:pPr>
              <w:numPr>
                <w:ilvl w:val="0"/>
                <w:numId w:val="18"/>
              </w:numPr>
              <w:ind w:left="34" w:hanging="141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669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UU No.16 Tahun 2009</w:t>
            </w:r>
          </w:p>
          <w:p w:rsidR="004D4D40" w:rsidRPr="00066941" w:rsidRDefault="00066941" w:rsidP="00F7240F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0669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UU No.36 Tahun 2008</w:t>
            </w:r>
          </w:p>
        </w:tc>
      </w:tr>
      <w:tr w:rsidR="00BA689D" w:rsidRPr="00261F00" w:rsidTr="00BA689D">
        <w:tc>
          <w:tcPr>
            <w:tcW w:w="9322" w:type="dxa"/>
            <w:gridSpan w:val="2"/>
            <w:shd w:val="clear" w:color="auto" w:fill="FBD4B4" w:themeFill="accent6" w:themeFillTint="66"/>
          </w:tcPr>
          <w:p w:rsidR="00BA689D" w:rsidRPr="00261F00" w:rsidRDefault="00243588" w:rsidP="00BA689D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</w:t>
            </w:r>
            <w:r w:rsidR="00E04318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BA689D" w:rsidRPr="004A32E7" w:rsidRDefault="00BA689D" w:rsidP="00BA689D">
            <w:pPr>
              <w:rPr>
                <w:rFonts w:ascii="Cambria Math" w:hAnsi="Cambria Math"/>
                <w:sz w:val="24"/>
                <w:szCs w:val="24"/>
              </w:rPr>
            </w:pP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Mampu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dan terampil 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yelesaikan Kasus SPT Tahunan PPh Atas Wajib Pajak Orang Pribadi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A689D" w:rsidRPr="0018332B" w:rsidRDefault="00BA689D" w:rsidP="00F7240F">
            <w:pPr>
              <w:pStyle w:val="ListParagraph"/>
              <w:numPr>
                <w:ilvl w:val="0"/>
                <w:numId w:val="2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  <w:t>Men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yelesaikan kasus PPh atas Wajib Pajak Orang Pribadi </w:t>
            </w:r>
          </w:p>
          <w:p w:rsidR="00BA689D" w:rsidRPr="0018332B" w:rsidRDefault="00BA689D" w:rsidP="00F7240F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Cambria Math" w:hAnsi="Cambria Math" w:cs="Tahoma"/>
                <w:bCs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Menyusun kertas kerja pendukung sebagai dasar pengisian lampiran dan SPT induk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</w:rPr>
              <w:t xml:space="preserve"> </w:t>
            </w:r>
          </w:p>
          <w:p w:rsidR="00BA689D" w:rsidRPr="00242446" w:rsidRDefault="00BA689D" w:rsidP="00F7240F">
            <w:pPr>
              <w:pStyle w:val="ListParagraph"/>
              <w:numPr>
                <w:ilvl w:val="0"/>
                <w:numId w:val="2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Mengisi formulir lampiran yang telah tersedia sbg </w:t>
            </w: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pendukung SPT induk dan lampiran lainnya seperti Surat Setoran Pajak (SSP)</w:t>
            </w:r>
          </w:p>
          <w:p w:rsidR="00BA689D" w:rsidRPr="0018332B" w:rsidRDefault="00BA689D" w:rsidP="00F7240F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Mengisi dan melaporkan SPT induk PPh atas Wajib Pajak Orang Pribadi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BA689D" w:rsidRPr="00BA689D" w:rsidRDefault="00BA689D" w:rsidP="00F7240F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Kasus SPT Tahunan PPh Atas Wajib Pajak Orang </w:t>
            </w: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lastRenderedPageBreak/>
              <w:t>Pribadi 1770 S</w:t>
            </w:r>
          </w:p>
          <w:p w:rsidR="00BA689D" w:rsidRPr="00BA689D" w:rsidRDefault="00BA689D" w:rsidP="00F7240F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Petunjuk Praktikum</w:t>
            </w:r>
          </w:p>
          <w:p w:rsidR="006717C1" w:rsidRPr="006717C1" w:rsidRDefault="00BA689D" w:rsidP="00F7240F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Contoh Kasus : Pengisian SPT Tahunan PPh Wajib Pajak Orang Pribadi  (Formulir 1770 S)</w:t>
            </w:r>
          </w:p>
          <w:p w:rsidR="00BA689D" w:rsidRPr="006717C1" w:rsidRDefault="00BA689D" w:rsidP="00F7240F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6717C1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Penyelesaian :</w:t>
            </w:r>
          </w:p>
          <w:p w:rsidR="00BA689D" w:rsidRPr="00BA689D" w:rsidRDefault="00BA689D" w:rsidP="00BA689D">
            <w:pPr>
              <w:pStyle w:val="ListParagraph"/>
              <w:ind w:left="613" w:hanging="284"/>
              <w:jc w:val="both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a. Penjelasan pengisian Formulir 1770 S</w:t>
            </w:r>
          </w:p>
          <w:p w:rsidR="00BA689D" w:rsidRPr="00BA689D" w:rsidRDefault="00BA689D" w:rsidP="00F7240F">
            <w:pPr>
              <w:pStyle w:val="ListParagraph"/>
              <w:numPr>
                <w:ilvl w:val="0"/>
                <w:numId w:val="28"/>
              </w:numPr>
              <w:ind w:left="613" w:hanging="253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Kurang atau Lebih Di bayar</w:t>
            </w:r>
          </w:p>
          <w:p w:rsidR="00BA689D" w:rsidRPr="00BA689D" w:rsidRDefault="00BA689D" w:rsidP="00F7240F">
            <w:pPr>
              <w:pStyle w:val="ListParagraph"/>
              <w:numPr>
                <w:ilvl w:val="0"/>
                <w:numId w:val="28"/>
              </w:numPr>
              <w:ind w:left="613" w:hanging="284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Membuat Bukti Pemotongan PPh </w:t>
            </w:r>
          </w:p>
          <w:p w:rsidR="006717C1" w:rsidRPr="006717C1" w:rsidRDefault="00BA689D" w:rsidP="00F7240F">
            <w:pPr>
              <w:pStyle w:val="ListParagraph"/>
              <w:numPr>
                <w:ilvl w:val="0"/>
                <w:numId w:val="28"/>
              </w:numPr>
              <w:ind w:left="613" w:hanging="284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BA689D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Formulir Surat Setoran Pajak (SSP) bila diperlukan</w:t>
            </w:r>
          </w:p>
          <w:p w:rsidR="00BA689D" w:rsidRPr="006717C1" w:rsidRDefault="00BA689D" w:rsidP="00F7240F">
            <w:pPr>
              <w:pStyle w:val="ListParagraph"/>
              <w:numPr>
                <w:ilvl w:val="0"/>
                <w:numId w:val="28"/>
              </w:numPr>
              <w:ind w:left="613" w:hanging="284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6717C1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Formulir 1770 S SPT Tahunan PPh WP Orang Pribadi dan lampirannya</w:t>
            </w:r>
            <w:r w:rsidRPr="006717C1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Metode/Model Pembelajaran</w:t>
            </w:r>
          </w:p>
        </w:tc>
        <w:tc>
          <w:tcPr>
            <w:tcW w:w="6095" w:type="dxa"/>
          </w:tcPr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BA689D" w:rsidRPr="0018332B" w:rsidRDefault="00BA689D" w:rsidP="00F7240F">
            <w:pPr>
              <w:numPr>
                <w:ilvl w:val="0"/>
                <w:numId w:val="22"/>
              </w:numPr>
              <w:ind w:left="176" w:hanging="176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PPh WP Orang Pribadi</w:t>
            </w:r>
          </w:p>
          <w:p w:rsidR="00BA689D" w:rsidRPr="0018332B" w:rsidRDefault="00BA689D" w:rsidP="00F7240F">
            <w:pPr>
              <w:numPr>
                <w:ilvl w:val="0"/>
                <w:numId w:val="22"/>
              </w:num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id-ID"/>
              </w:rPr>
              <w:t>Penyelesaian dan Pengisian SPT atas contoh kasus /</w:t>
            </w:r>
            <w:r w:rsidRPr="0018332B">
              <w:rPr>
                <w:rFonts w:ascii="Cambria Math" w:hAnsi="Cambria Math"/>
                <w:sz w:val="24"/>
                <w:szCs w:val="24"/>
              </w:rPr>
              <w:t xml:space="preserve"> Tugas.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BA689D" w:rsidRPr="0018332B" w:rsidRDefault="005C4502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 w:rsidR="00BA689D" w:rsidRPr="0018332B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BA689D" w:rsidRPr="0018332B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ID"/>
                </w:rPr>
                <m:t>×</m:t>
              </m:r>
            </m:oMath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150 menit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BD6429" w:rsidRPr="00BD6429" w:rsidRDefault="00BD6429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D6429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BD6429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BD6429">
              <w:rPr>
                <w:rFonts w:ascii="Cambria Math" w:hAnsi="Cambria Math"/>
                <w:sz w:val="24"/>
                <w:szCs w:val="24"/>
                <w:lang w:val="id-ID"/>
              </w:rPr>
              <w:t>hal.85-98</w:t>
            </w:r>
          </w:p>
          <w:p w:rsidR="00BD6429" w:rsidRPr="00BD6429" w:rsidRDefault="00BD6429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D6429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BA689D" w:rsidRPr="00BD6429" w:rsidRDefault="00BD6429" w:rsidP="00F7240F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BD6429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BA689D" w:rsidRPr="00261F00" w:rsidTr="00BA689D">
        <w:tc>
          <w:tcPr>
            <w:tcW w:w="9322" w:type="dxa"/>
            <w:gridSpan w:val="2"/>
            <w:shd w:val="clear" w:color="auto" w:fill="FBD4B4" w:themeFill="accent6" w:themeFillTint="66"/>
          </w:tcPr>
          <w:p w:rsidR="00BA689D" w:rsidRPr="00261F00" w:rsidRDefault="00E04318" w:rsidP="00BA689D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Ke-7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BA689D" w:rsidRPr="004A32E7" w:rsidRDefault="00BA689D" w:rsidP="00BA689D">
            <w:pPr>
              <w:rPr>
                <w:rFonts w:ascii="Cambria Math" w:hAnsi="Cambria Math"/>
                <w:sz w:val="24"/>
                <w:szCs w:val="24"/>
              </w:rPr>
            </w:pP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Mampu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dan terampil 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</w:t>
            </w:r>
            <w:r w:rsidRPr="004A32E7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yelesaikan Kasus SPT Tahunan PPh Atas Wajib Pajak Orang Pribadi</w:t>
            </w:r>
          </w:p>
        </w:tc>
      </w:tr>
      <w:tr w:rsidR="00BA689D" w:rsidRPr="00261F00" w:rsidTr="00BA689D">
        <w:tc>
          <w:tcPr>
            <w:tcW w:w="3227" w:type="dxa"/>
          </w:tcPr>
          <w:p w:rsidR="00BA689D" w:rsidRPr="00261F00" w:rsidRDefault="00BA689D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A689D" w:rsidRPr="0018332B" w:rsidRDefault="00BA689D" w:rsidP="00F7240F">
            <w:pPr>
              <w:pStyle w:val="ListParagraph"/>
              <w:numPr>
                <w:ilvl w:val="0"/>
                <w:numId w:val="26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  <w:t>Men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yelesaikan kasus PPh atas Wajib Pajak Orang Pribadi </w:t>
            </w:r>
          </w:p>
          <w:p w:rsidR="00BA689D" w:rsidRPr="0018332B" w:rsidRDefault="00BA689D" w:rsidP="00F7240F">
            <w:pPr>
              <w:pStyle w:val="ListParagraph"/>
              <w:numPr>
                <w:ilvl w:val="0"/>
                <w:numId w:val="26"/>
              </w:numPr>
              <w:ind w:left="317" w:hanging="317"/>
              <w:rPr>
                <w:rFonts w:ascii="Cambria Math" w:hAnsi="Cambria Math" w:cs="Tahoma"/>
                <w:bCs/>
                <w:sz w:val="24"/>
                <w:szCs w:val="24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Menyusun kertas kerja pendukung sebagai dasar pengisian lampiran dan SPT induk</w:t>
            </w:r>
            <w:r w:rsidRPr="0018332B">
              <w:rPr>
                <w:rFonts w:ascii="Cambria Math" w:hAnsi="Cambria Math" w:cs="Tahoma"/>
                <w:bCs/>
                <w:sz w:val="24"/>
                <w:szCs w:val="24"/>
              </w:rPr>
              <w:t xml:space="preserve"> </w:t>
            </w:r>
          </w:p>
          <w:p w:rsidR="00BA689D" w:rsidRPr="00242446" w:rsidRDefault="00BA689D" w:rsidP="00F7240F">
            <w:pPr>
              <w:pStyle w:val="ListParagraph"/>
              <w:numPr>
                <w:ilvl w:val="0"/>
                <w:numId w:val="26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sz w:val="24"/>
                <w:szCs w:val="24"/>
                <w:lang w:val="sv-SE"/>
              </w:rPr>
            </w:pPr>
            <w:r w:rsidRPr="0018332B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 xml:space="preserve">Mengisi formulir lampiran yang telah tersedia sbg </w:t>
            </w: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pendukung SPT induk dan lampiran lainnya seperti Surat Setoran Pajak (SSP)</w:t>
            </w:r>
          </w:p>
          <w:p w:rsidR="00BA689D" w:rsidRPr="0018332B" w:rsidRDefault="00BA689D" w:rsidP="00F7240F">
            <w:pPr>
              <w:pStyle w:val="ListParagraph"/>
              <w:numPr>
                <w:ilvl w:val="0"/>
                <w:numId w:val="2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242446">
              <w:rPr>
                <w:rFonts w:ascii="Cambria Math" w:hAnsi="Cambria Math" w:cs="Tahoma"/>
                <w:bCs/>
                <w:sz w:val="24"/>
                <w:szCs w:val="24"/>
                <w:lang w:val="id-ID"/>
              </w:rPr>
              <w:t>Mengisi dan melaporkan SPT induk PPh atas Wajib Pajak Orang Pribadi</w:t>
            </w:r>
          </w:p>
        </w:tc>
      </w:tr>
      <w:tr w:rsidR="00F2731F" w:rsidRPr="00261F00" w:rsidTr="00BA689D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F2731F" w:rsidRPr="00F2731F" w:rsidRDefault="00F2731F" w:rsidP="00F7240F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C. Kasus SPT Tahunan PPh Atas Wajib Pajak Orang Pribadi 1770 SS</w:t>
            </w:r>
          </w:p>
          <w:p w:rsidR="00F2731F" w:rsidRPr="00F2731F" w:rsidRDefault="00F2731F" w:rsidP="00F7240F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Petunjuk Praktikum</w:t>
            </w:r>
          </w:p>
          <w:p w:rsidR="00F2731F" w:rsidRPr="00F2731F" w:rsidRDefault="00F2731F" w:rsidP="00F7240F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Contoh Kasus : Pengisian SPT Tahunan PPh Wajib </w:t>
            </w: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lastRenderedPageBreak/>
              <w:t>Pajak Orang Pribadi  (Formulir 1770 SS)</w:t>
            </w:r>
          </w:p>
          <w:p w:rsidR="00F2731F" w:rsidRPr="00F2731F" w:rsidRDefault="00F2731F" w:rsidP="00F7240F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Penyelesaian :</w:t>
            </w:r>
          </w:p>
          <w:p w:rsidR="00F2731F" w:rsidRPr="00F2731F" w:rsidRDefault="00F2731F" w:rsidP="00F2731F">
            <w:pPr>
              <w:pStyle w:val="ListParagraph"/>
              <w:ind w:left="613" w:hanging="284"/>
              <w:jc w:val="both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a. Penjelasan pengisian Formulir 1770 SS</w:t>
            </w:r>
          </w:p>
          <w:p w:rsidR="00F2731F" w:rsidRPr="00F2731F" w:rsidRDefault="00F2731F" w:rsidP="00F2731F">
            <w:pPr>
              <w:pStyle w:val="ListParagraph"/>
              <w:ind w:left="613" w:hanging="284"/>
              <w:jc w:val="both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b. Menghitung PPh Kurang atau Lebih Di bayar</w:t>
            </w:r>
          </w:p>
          <w:p w:rsidR="00F2731F" w:rsidRPr="00F2731F" w:rsidRDefault="00F2731F" w:rsidP="00F2731F">
            <w:pPr>
              <w:pStyle w:val="ListParagraph"/>
              <w:ind w:left="613" w:hanging="284"/>
              <w:jc w:val="both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c.  Mengisi Formulir Surat Setoran Pajak (SSP) bila diperlukan</w:t>
            </w:r>
          </w:p>
          <w:p w:rsidR="00F2731F" w:rsidRPr="007D289A" w:rsidRDefault="00F2731F" w:rsidP="00F2731F">
            <w:pPr>
              <w:pStyle w:val="ListParagraph"/>
              <w:ind w:left="613" w:hanging="284"/>
              <w:jc w:val="both"/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id-ID"/>
              </w:rPr>
            </w:pPr>
            <w:r w:rsidRPr="00F2731F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d. Mengisi Formulir 1770 SS SPT Tahunan PPh WP Orang Pribadi</w:t>
            </w:r>
          </w:p>
        </w:tc>
      </w:tr>
      <w:tr w:rsidR="00F2731F" w:rsidRPr="00261F00" w:rsidTr="00D731EB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Metode/Model Pembelajaran</w:t>
            </w:r>
          </w:p>
        </w:tc>
        <w:tc>
          <w:tcPr>
            <w:tcW w:w="6095" w:type="dxa"/>
            <w:vAlign w:val="center"/>
          </w:tcPr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F2731F" w:rsidRPr="00465322" w:rsidRDefault="00BA20DE" w:rsidP="00BA20DE">
            <w:pPr>
              <w:rPr>
                <w:rFonts w:ascii="Cambria" w:eastAsia="Times New Roman" w:hAnsi="Cambria" w:cs="Calibri"/>
                <w:b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F2731F" w:rsidRPr="00261F00" w:rsidTr="00BA689D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BA20DE" w:rsidRPr="0018332B" w:rsidRDefault="00BA20DE" w:rsidP="00F7240F">
            <w:pPr>
              <w:numPr>
                <w:ilvl w:val="0"/>
                <w:numId w:val="3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PPh WP Orang Pribadi</w:t>
            </w:r>
          </w:p>
          <w:p w:rsidR="00F2731F" w:rsidRPr="00AE6816" w:rsidRDefault="00BA20DE" w:rsidP="00F7240F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8332B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  <w:r w:rsidR="00F2731F">
              <w:rPr>
                <w:rFonts w:ascii="Arial Narrow" w:hAnsi="Arial Narrow"/>
                <w:color w:val="000000"/>
                <w:sz w:val="20"/>
                <w:szCs w:val="20"/>
                <w:lang w:val="id-ID"/>
              </w:rPr>
              <w:t xml:space="preserve">   </w:t>
            </w:r>
          </w:p>
        </w:tc>
      </w:tr>
      <w:tr w:rsidR="00F2731F" w:rsidRPr="00261F00" w:rsidTr="00BA689D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id-ID"/>
              </w:rPr>
              <w:t>Penyelesaian dan Pengisian SPT atas contoh kasus /</w:t>
            </w:r>
            <w:r w:rsidRPr="0018332B">
              <w:rPr>
                <w:rFonts w:ascii="Cambria Math" w:hAnsi="Cambria Math"/>
                <w:sz w:val="24"/>
                <w:szCs w:val="24"/>
              </w:rPr>
              <w:t xml:space="preserve"> Tugas.</w:t>
            </w:r>
          </w:p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BA20DE" w:rsidRPr="0018332B" w:rsidRDefault="005C4502" w:rsidP="00BA20D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 w:rsidR="00BA20DE" w:rsidRPr="0018332B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BA20DE" w:rsidRPr="0018332B" w:rsidRDefault="00BA20DE" w:rsidP="00BA20D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8332B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AE6816" w:rsidRDefault="00BA20DE" w:rsidP="00BA20DE">
            <w:pPr>
              <w:pStyle w:val="ListParagraph"/>
              <w:ind w:left="17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8332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F2731F" w:rsidRPr="00261F00" w:rsidTr="00BA689D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18332B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ID"/>
                </w:rPr>
                <m:t>×</m:t>
              </m:r>
            </m:oMath>
            <w:r w:rsidRPr="0018332B">
              <w:rPr>
                <w:rFonts w:ascii="Cambria Math" w:hAnsi="Cambria Math"/>
                <w:sz w:val="24"/>
                <w:szCs w:val="24"/>
                <w:lang w:val="en-ID"/>
              </w:rPr>
              <w:t>150 menit</w:t>
            </w:r>
          </w:p>
        </w:tc>
      </w:tr>
      <w:tr w:rsidR="00F2731F" w:rsidRPr="00261F00" w:rsidTr="00BA689D">
        <w:tc>
          <w:tcPr>
            <w:tcW w:w="3227" w:type="dxa"/>
          </w:tcPr>
          <w:p w:rsidR="00F2731F" w:rsidRPr="00261F00" w:rsidRDefault="00F2731F" w:rsidP="00BA689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2C2B3B" w:rsidRPr="002C2B3B" w:rsidRDefault="002C2B3B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C2B3B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2C2B3B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2C2B3B">
              <w:rPr>
                <w:rFonts w:ascii="Cambria Math" w:hAnsi="Cambria Math"/>
                <w:sz w:val="24"/>
                <w:szCs w:val="24"/>
                <w:lang w:val="id-ID"/>
              </w:rPr>
              <w:t>hal.99-104</w:t>
            </w:r>
          </w:p>
          <w:p w:rsidR="002C2B3B" w:rsidRPr="002C2B3B" w:rsidRDefault="002C2B3B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C2B3B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2C2B3B" w:rsidRDefault="002C2B3B" w:rsidP="00F7240F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2C2B3B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F2731F" w:rsidRPr="00261F00" w:rsidTr="00931234">
        <w:tc>
          <w:tcPr>
            <w:tcW w:w="3227" w:type="dxa"/>
            <w:shd w:val="clear" w:color="auto" w:fill="FBD4B4" w:themeFill="accent6" w:themeFillTint="66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Ujian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F2731F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Ke-9</w:t>
            </w:r>
            <w:r w:rsidR="00834D82">
              <w:rPr>
                <w:rFonts w:ascii="Cambria Math" w:hAnsi="Cambria Math"/>
                <w:b/>
                <w:sz w:val="24"/>
                <w:szCs w:val="24"/>
              </w:rPr>
              <w:t>, 10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F2731F" w:rsidRPr="00B213A4" w:rsidRDefault="00F2731F" w:rsidP="00B213A4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213A4">
              <w:rPr>
                <w:rFonts w:ascii="Cambria Math" w:hAnsi="Cambria Math"/>
                <w:sz w:val="24"/>
                <w:szCs w:val="24"/>
              </w:rPr>
              <w:t xml:space="preserve">ahasiswa </w:t>
            </w:r>
            <w:r w:rsidR="00834D82">
              <w:rPr>
                <w:rFonts w:ascii="Cambria Math" w:hAnsi="Cambria Math"/>
                <w:color w:val="000000"/>
                <w:sz w:val="24"/>
                <w:szCs w:val="24"/>
              </w:rPr>
              <w:t>m</w:t>
            </w:r>
            <w:r w:rsidR="00F136D5" w:rsidRPr="00F136D5">
              <w:rPr>
                <w:rFonts w:ascii="Cambria Math" w:hAnsi="Cambria Math"/>
                <w:color w:val="000000"/>
                <w:sz w:val="24"/>
                <w:szCs w:val="24"/>
              </w:rPr>
              <w:t>ampu</w:t>
            </w:r>
            <w:r w:rsidR="00F136D5" w:rsidRPr="00F136D5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dan terampil menyelesaikan Kasus Pajak Penghasilan Pasal 21/26.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F2731F" w:rsidRPr="00B213A4" w:rsidRDefault="008C6858" w:rsidP="00DE3FF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mampu</w:t>
            </w:r>
            <w:r w:rsidR="00F2731F" w:rsidRPr="00B213A4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:rsidR="008C6858" w:rsidRPr="008C6858" w:rsidRDefault="008C6858" w:rsidP="00F7240F">
            <w:pPr>
              <w:pStyle w:val="ListParagraph"/>
              <w:numPr>
                <w:ilvl w:val="0"/>
                <w:numId w:val="32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8C6858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8C6858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yelesaikan kasus PPh Pasal 21 sebagaimana diatur dalam UU No.36 Tahun 2008 tentang Pajak Penghasilan </w:t>
            </w:r>
          </w:p>
          <w:p w:rsidR="008C6858" w:rsidRPr="008C6858" w:rsidRDefault="008C6858" w:rsidP="00F7240F">
            <w:pPr>
              <w:pStyle w:val="ListParagraph"/>
              <w:numPr>
                <w:ilvl w:val="0"/>
                <w:numId w:val="32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8C6858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Menyusun kertas kerja pendukung sebagai dasar pengisian lampiran dan SPT induk</w:t>
            </w:r>
          </w:p>
          <w:p w:rsidR="008C6858" w:rsidRPr="008C6858" w:rsidRDefault="008C6858" w:rsidP="00F7240F">
            <w:pPr>
              <w:pStyle w:val="ListParagraph"/>
              <w:numPr>
                <w:ilvl w:val="0"/>
                <w:numId w:val="32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8C6858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dan melaporkan Surat Pemberitahuan (SPT) Masa PPh Pasal 21/26</w:t>
            </w:r>
          </w:p>
          <w:p w:rsidR="00F2731F" w:rsidRPr="008C6858" w:rsidRDefault="008C6858" w:rsidP="00F7240F">
            <w:pPr>
              <w:pStyle w:val="ListParagraph"/>
              <w:numPr>
                <w:ilvl w:val="0"/>
                <w:numId w:val="32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8C6858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formulir lampiran yang telah tersedia sbg pendukung SPT induk dan lampiran lainnya seperti Surat Setoran Pajak (SSP)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</w:rPr>
              <w:t>Pe</w:t>
            </w: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tunjuk Aplikasi Pengisian SPT</w:t>
            </w:r>
          </w:p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Contoh Kasus : Pengisian SPT Masa PPh Pasal 21/26</w:t>
            </w:r>
          </w:p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Lampiran 1 : Penghitungan, Penyetoran dan Pelaporan PPh Pasal 21 Masa Pajak Juli 20xx dan Pengisian Formulir SPT Masa PPh Pasal 21 Juli </w:t>
            </w:r>
          </w:p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lastRenderedPageBreak/>
              <w:t xml:space="preserve">Lampiran 2 : Penghitungan, Penyetoran dan Pelaporan PPh Pasal 21 Masa Pajak Agustus 20xx dan Pengisian Formulir SPT Masa PPh Pasal 21/26 Agustus  </w:t>
            </w:r>
          </w:p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Lampiran 3 : Penghitungan, Penyetoran dan Pelaporan PPh Pasal 21/26  Masa Pajak September 20xx dan Pengisian Formulir SPT Masa PPh Pasal 21/26 September   </w:t>
            </w:r>
          </w:p>
          <w:p w:rsidR="00495156" w:rsidRPr="00495156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Lampiran 3 : Penghitungan, Penyetoran dan Pelaporan PPh Pasal 21/26 Masa Pajak September 20xx dan Pengisian Formulir SPT Masa PPh Pasal 21/26 September   </w:t>
            </w:r>
          </w:p>
          <w:p w:rsidR="00F2731F" w:rsidRPr="00B213A4" w:rsidRDefault="00495156" w:rsidP="00F7240F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9515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Lampiran 4 : Penghitungan, Penyetoran dan Pelaporan PPh Pasal 21/26 Masa Pajak Desember 20xx dan Pengisian Formulir SPT Masa PPh Pasal 21/26 Desember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Metode/Model Pembelajaran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104591" w:rsidRPr="00104591" w:rsidRDefault="00104591" w:rsidP="00104591">
            <w:pPr>
              <w:numPr>
                <w:ilvl w:val="0"/>
                <w:numId w:val="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04591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104591">
              <w:rPr>
                <w:rFonts w:ascii="Cambria Math" w:hAnsi="Cambria Math" w:cs="Arial"/>
                <w:sz w:val="24"/>
                <w:szCs w:val="24"/>
                <w:lang w:val="id-ID"/>
              </w:rPr>
              <w:t>Pajak Penghasilan Pasal 21/26</w:t>
            </w:r>
          </w:p>
          <w:p w:rsidR="00F2731F" w:rsidRPr="001C7A7E" w:rsidRDefault="00104591" w:rsidP="0010459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04591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F2731F" w:rsidRPr="000A0A82" w:rsidRDefault="005C4502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 w:rsidR="00F2731F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261F00" w:rsidRDefault="00F2731F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AD48B0" w:rsidRPr="00AD48B0" w:rsidRDefault="00AD48B0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AD48B0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AD48B0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AD48B0">
              <w:rPr>
                <w:rFonts w:ascii="Cambria Math" w:hAnsi="Cambria Math"/>
                <w:sz w:val="24"/>
                <w:szCs w:val="24"/>
                <w:lang w:val="id-ID"/>
              </w:rPr>
              <w:t>hal.105-146</w:t>
            </w:r>
          </w:p>
          <w:p w:rsidR="00AD48B0" w:rsidRPr="00AD48B0" w:rsidRDefault="00AD48B0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AD48B0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261F00" w:rsidRDefault="00AD48B0" w:rsidP="00AD48B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D48B0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F2731F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 w:rsidR="00455EC8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F2731F" w:rsidRPr="00D378B7" w:rsidRDefault="00F2731F" w:rsidP="00B609F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D378B7">
              <w:rPr>
                <w:rFonts w:ascii="Cambria Math" w:hAnsi="Cambria Math"/>
                <w:sz w:val="24"/>
                <w:szCs w:val="24"/>
              </w:rPr>
              <w:t xml:space="preserve">ahasiswa mampu </w:t>
            </w:r>
            <w:r w:rsidR="00B609F6" w:rsidRPr="00B609F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dan terampil </w:t>
            </w:r>
            <w:r w:rsidR="00B609F6" w:rsidRPr="00B609F6">
              <w:rPr>
                <w:rFonts w:ascii="Cambria Math" w:hAnsi="Cambria Math"/>
                <w:color w:val="000000"/>
                <w:sz w:val="24"/>
                <w:szCs w:val="24"/>
              </w:rPr>
              <w:t>me</w:t>
            </w:r>
            <w:r w:rsidR="00B609F6" w:rsidRPr="00B609F6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nyelesaikan Kasus Pajak Penghasilan Pasal 22</w:t>
            </w:r>
            <w:r w:rsidR="00B609F6" w:rsidRPr="00B609F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F2731F" w:rsidRDefault="00DD08C2" w:rsidP="00261F0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dapat</w:t>
            </w:r>
            <w:r w:rsidR="00F2731F" w:rsidRPr="00D55D2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:rsidR="00E53CEB" w:rsidRPr="00E53CEB" w:rsidRDefault="00E53CEB" w:rsidP="00F7240F">
            <w:pPr>
              <w:pStyle w:val="ListParagraph"/>
              <w:numPr>
                <w:ilvl w:val="0"/>
                <w:numId w:val="3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yelesaikan kasus PPh Pasal 22 sebagaimana diatur dalam UU No.36 Tahun 2008 tentang Pajak Penghasilan </w:t>
            </w:r>
          </w:p>
          <w:p w:rsidR="00E53CEB" w:rsidRPr="00E53CEB" w:rsidRDefault="00E53CEB" w:rsidP="00F7240F">
            <w:pPr>
              <w:pStyle w:val="ListParagraph"/>
              <w:numPr>
                <w:ilvl w:val="0"/>
                <w:numId w:val="3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Pasal 22 dengan kertas kerja pendukung, membuat Bukti Pemungutan, menyetorkan dengan SSP, membuat Daftar Bukti Pemungutan  sebagai lampiran dasar pengisian SPT</w:t>
            </w:r>
          </w:p>
          <w:p w:rsidR="00E53CEB" w:rsidRPr="00E53CEB" w:rsidRDefault="00E53CEB" w:rsidP="00F7240F">
            <w:pPr>
              <w:pStyle w:val="ListParagraph"/>
              <w:numPr>
                <w:ilvl w:val="0"/>
                <w:numId w:val="3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Setiap pemotong PPh Pasal 22 wajib mengisi dan </w:t>
            </w: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lastRenderedPageBreak/>
              <w:t xml:space="preserve">melaporkan Surat Pemberitahuan (SPT) Masa PPh Pasal 22 </w:t>
            </w:r>
          </w:p>
          <w:p w:rsidR="00E53CEB" w:rsidRPr="00E53CEB" w:rsidRDefault="00E53CEB" w:rsidP="00F7240F">
            <w:pPr>
              <w:pStyle w:val="ListParagraph"/>
              <w:numPr>
                <w:ilvl w:val="0"/>
                <w:numId w:val="33"/>
              </w:numPr>
              <w:ind w:left="317" w:hanging="317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 Surat Setoran Pajak (SSP)</w:t>
            </w:r>
          </w:p>
          <w:p w:rsidR="00F2731F" w:rsidRPr="00E53CEB" w:rsidRDefault="00E53CEB" w:rsidP="00F7240F">
            <w:pPr>
              <w:pStyle w:val="ListParagraph"/>
              <w:numPr>
                <w:ilvl w:val="0"/>
                <w:numId w:val="3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E53CE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Memberikan Bukti Pemungutan PPh Pasal 22 kepada pihak yang dipungut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:rsidR="00881072" w:rsidRPr="00881072" w:rsidRDefault="00881072" w:rsidP="00F7240F">
            <w:pPr>
              <w:pStyle w:val="ListParagraph"/>
              <w:numPr>
                <w:ilvl w:val="0"/>
                <w:numId w:val="34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81072">
              <w:rPr>
                <w:rFonts w:ascii="Cambria Math" w:hAnsi="Cambria Math"/>
                <w:color w:val="000000"/>
                <w:sz w:val="24"/>
                <w:szCs w:val="24"/>
              </w:rPr>
              <w:t>Pe</w:t>
            </w:r>
            <w:r w:rsidRPr="0088107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tunjuk Aplikasi Pengisian SPT</w:t>
            </w:r>
          </w:p>
          <w:p w:rsidR="00881072" w:rsidRPr="00881072" w:rsidRDefault="00881072" w:rsidP="00F7240F">
            <w:pPr>
              <w:pStyle w:val="ListParagraph"/>
              <w:numPr>
                <w:ilvl w:val="0"/>
                <w:numId w:val="34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8107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Contoh Kasus 1 : Penghitungan, penyetoran dan pelaporan SPT Masa PPh Pasal 22</w:t>
            </w:r>
          </w:p>
          <w:p w:rsidR="00881072" w:rsidRPr="00881072" w:rsidRDefault="00881072" w:rsidP="00F7240F">
            <w:pPr>
              <w:pStyle w:val="ListParagraph"/>
              <w:numPr>
                <w:ilvl w:val="0"/>
                <w:numId w:val="34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8107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Penyelesaian dan pengisian formulir SPT Masa PPh Pasal 22</w:t>
            </w:r>
          </w:p>
          <w:p w:rsidR="00881072" w:rsidRPr="00881072" w:rsidRDefault="00881072" w:rsidP="00F7240F">
            <w:pPr>
              <w:pStyle w:val="ListParagraph"/>
              <w:numPr>
                <w:ilvl w:val="0"/>
                <w:numId w:val="34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8107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 xml:space="preserve"> Contoh Kasus 2 : Penghitungan, penyetoran dan pelaporan SPT Masa PPh Pasal 22</w:t>
            </w:r>
          </w:p>
          <w:p w:rsidR="00F2731F" w:rsidRPr="00881072" w:rsidRDefault="00881072" w:rsidP="00F7240F">
            <w:pPr>
              <w:pStyle w:val="ListParagraph"/>
              <w:numPr>
                <w:ilvl w:val="0"/>
                <w:numId w:val="34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88107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Penyelesaian dan pengisian formulir SPT Masa PPh Pasal 22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C11C5E" w:rsidRPr="00C11C5E" w:rsidRDefault="00C11C5E" w:rsidP="00C11C5E">
            <w:pPr>
              <w:numPr>
                <w:ilvl w:val="0"/>
                <w:numId w:val="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11C5E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C11C5E">
              <w:rPr>
                <w:rFonts w:ascii="Cambria Math" w:hAnsi="Cambria Math" w:cs="Arial"/>
                <w:sz w:val="24"/>
                <w:szCs w:val="24"/>
                <w:lang w:val="id-ID"/>
              </w:rPr>
              <w:t>Pajak Penghasilan Pasal 22</w:t>
            </w:r>
          </w:p>
          <w:p w:rsidR="00F2731F" w:rsidRPr="00E931FE" w:rsidRDefault="00C11C5E" w:rsidP="00C11C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11C5E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3E2939" w:rsidRPr="003E2939" w:rsidRDefault="003E293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Ketepatan  dan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 xml:space="preserve">pengisian kertas kerja, formulir dan lampiranya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261F00" w:rsidRDefault="00F2731F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E01A9" w:rsidRPr="000E01A9" w:rsidRDefault="000E01A9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E01A9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0E01A9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0E01A9">
              <w:rPr>
                <w:rFonts w:ascii="Cambria Math" w:hAnsi="Cambria Math"/>
                <w:sz w:val="24"/>
                <w:szCs w:val="24"/>
                <w:lang w:val="id-ID"/>
              </w:rPr>
              <w:t>hal.147-164</w:t>
            </w:r>
          </w:p>
          <w:p w:rsidR="000E01A9" w:rsidRPr="000E01A9" w:rsidRDefault="000E01A9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E01A9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0E01A9" w:rsidRDefault="000E01A9" w:rsidP="00F7240F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0E01A9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F2731F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F2731F" w:rsidRPr="00C62835" w:rsidRDefault="00F2731F" w:rsidP="00C6283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C62835">
              <w:rPr>
                <w:rFonts w:ascii="Cambria Math" w:hAnsi="Cambria Math"/>
                <w:sz w:val="24"/>
                <w:szCs w:val="24"/>
              </w:rPr>
              <w:t xml:space="preserve">ahasiswa mampu </w:t>
            </w:r>
            <w:r w:rsidR="00C602AA" w:rsidRPr="00C602AA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dan terampil menyelesaikan Kasus Pajak Penghasilan Pasal 23/26</w:t>
            </w:r>
            <w:r w:rsidRPr="00C602AA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F2731F" w:rsidRPr="00C62835" w:rsidRDefault="00C602AA" w:rsidP="00C6283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dapat</w:t>
            </w:r>
            <w:r w:rsidR="00F2731F" w:rsidRPr="00C62835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:rsidR="00C602AA" w:rsidRPr="00C602AA" w:rsidRDefault="00C602AA" w:rsidP="00F7240F">
            <w:pPr>
              <w:pStyle w:val="ListParagraph"/>
              <w:numPr>
                <w:ilvl w:val="0"/>
                <w:numId w:val="35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yelesaikan kasus PPh Pasal 23 sebagaimana diatur dalam UU No.36 Tahun 2008 tentang Pajak Penghasilan </w:t>
            </w:r>
          </w:p>
          <w:p w:rsidR="00C602AA" w:rsidRPr="00C602AA" w:rsidRDefault="00C602AA" w:rsidP="00F7240F">
            <w:pPr>
              <w:pStyle w:val="ListParagraph"/>
              <w:numPr>
                <w:ilvl w:val="0"/>
                <w:numId w:val="35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Pasal 23/26 dengan kertas kerja pendukung, membuat Bukti Pemotongan, menyetorkan dengan SSP, membuat Daftar Bukti Pemotongan   sebagai lampiran dasar pengisian SPT</w:t>
            </w:r>
          </w:p>
          <w:p w:rsidR="00C602AA" w:rsidRPr="00C602AA" w:rsidRDefault="00C602AA" w:rsidP="00F7240F">
            <w:pPr>
              <w:pStyle w:val="ListParagraph"/>
              <w:numPr>
                <w:ilvl w:val="0"/>
                <w:numId w:val="35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Setiap pemotong PPh Pasal 23/26  wajib mengisi dan melaporkan Surat Pemberitahuan (SPT) Masa PPh Pasal 23/26 </w:t>
            </w:r>
          </w:p>
          <w:p w:rsidR="00C602AA" w:rsidRPr="00C602AA" w:rsidRDefault="00C602AA" w:rsidP="00F7240F">
            <w:pPr>
              <w:pStyle w:val="ListParagraph"/>
              <w:numPr>
                <w:ilvl w:val="0"/>
                <w:numId w:val="35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lastRenderedPageBreak/>
              <w:t>Mengisi  Surat Setoran Pajak (SSP)</w:t>
            </w:r>
          </w:p>
          <w:p w:rsidR="00F2731F" w:rsidRPr="00C602AA" w:rsidRDefault="00C602AA" w:rsidP="00F7240F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602AA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Memberikan Bukti Pemotongan PPh Pasal 23/26 kepada pihak yang dipotong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:rsidR="00B90792" w:rsidRPr="00B90792" w:rsidRDefault="00B90792" w:rsidP="00F7240F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90792">
              <w:rPr>
                <w:rFonts w:ascii="Cambria Math" w:hAnsi="Cambria Math"/>
                <w:color w:val="000000"/>
                <w:sz w:val="24"/>
                <w:szCs w:val="24"/>
              </w:rPr>
              <w:t>Pe</w:t>
            </w:r>
            <w:r w:rsidRPr="00B9079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tunjuk Aplikasi Pengisian SPT</w:t>
            </w:r>
          </w:p>
          <w:p w:rsidR="00B90792" w:rsidRPr="00B90792" w:rsidRDefault="00B90792" w:rsidP="00F7240F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9079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Contoh : Kasus SPT Masa PPh Pasal 23/26</w:t>
            </w:r>
          </w:p>
          <w:p w:rsidR="00F2731F" w:rsidRPr="00B90792" w:rsidRDefault="00B90792" w:rsidP="00F7240F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90792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Penyelesaian dan pengisian formulir SPT Masa PPh Pasal 23/26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F2731F" w:rsidRPr="009F74EE" w:rsidRDefault="00F2731F" w:rsidP="00DF65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F2731F" w:rsidRPr="001E4256" w:rsidRDefault="00B9079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 w:rsidR="00F2731F">
              <w:rPr>
                <w:rFonts w:ascii="Cambria Math" w:hAnsi="Cambria Math"/>
                <w:sz w:val="24"/>
                <w:szCs w:val="24"/>
              </w:rPr>
              <w:t>..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261F00" w:rsidRDefault="00F2731F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B90792" w:rsidRPr="00B90792" w:rsidRDefault="00B90792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90792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B90792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B90792">
              <w:rPr>
                <w:rFonts w:ascii="Cambria Math" w:hAnsi="Cambria Math"/>
                <w:sz w:val="24"/>
                <w:szCs w:val="24"/>
                <w:lang w:val="id-ID"/>
              </w:rPr>
              <w:t>hal.165-182</w:t>
            </w:r>
          </w:p>
          <w:p w:rsidR="00B90792" w:rsidRPr="00B90792" w:rsidRDefault="00B90792" w:rsidP="00F7240F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90792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B90792" w:rsidRDefault="00B90792" w:rsidP="00F7240F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B90792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F2731F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F2731F" w:rsidRPr="00827C03" w:rsidRDefault="00F2731F" w:rsidP="00AB294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827C03">
              <w:rPr>
                <w:rFonts w:ascii="Cambria Math" w:hAnsi="Cambria Math"/>
                <w:sz w:val="24"/>
                <w:szCs w:val="24"/>
              </w:rPr>
              <w:t xml:space="preserve">ahasiswa mampu </w:t>
            </w:r>
            <w:r w:rsidR="00AB2949" w:rsidRPr="00AB2949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dan terampil menyelesaikan Kasus Pajak Penghasilan Bersifat Final (Pasal 4 Ayat 2)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F2731F" w:rsidRDefault="00F2731F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AB2949" w:rsidRPr="00AB2949" w:rsidRDefault="00AB2949" w:rsidP="00AB2949">
            <w:pPr>
              <w:pStyle w:val="ListParagraph"/>
              <w:numPr>
                <w:ilvl w:val="0"/>
                <w:numId w:val="3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yelesaikan kasus PPh Final ( Pasal 4 Ayat 2) sebagaimana diatur dalam UU No.36 Tahun 2008 tentang Pajak Penghasilan </w:t>
            </w:r>
          </w:p>
          <w:p w:rsidR="00AB2949" w:rsidRPr="00AB2949" w:rsidRDefault="00AB2949" w:rsidP="00AB2949">
            <w:pPr>
              <w:pStyle w:val="ListParagraph"/>
              <w:numPr>
                <w:ilvl w:val="0"/>
                <w:numId w:val="3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Menghitung PPh Final (Pasal 4 Ayat 2) dengan kertas kerja pendukung, membuat Bukti Pemotongan, menyetorkan dengan SSP, membuat Daftar Bukti Pemotongan   sebagai lampiran dasar pengisian SPT</w:t>
            </w:r>
          </w:p>
          <w:p w:rsidR="00AB2949" w:rsidRPr="00AB2949" w:rsidRDefault="00AB2949" w:rsidP="00AB2949">
            <w:pPr>
              <w:pStyle w:val="ListParagraph"/>
              <w:numPr>
                <w:ilvl w:val="0"/>
                <w:numId w:val="3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Setiap pemotong PPh Final (Pasal 4 Ayat 2) wajib mengisi dan melaporkan Surat Pemberitahuan (SPT) Masa PPh Final (Pasal 4 Ayat 2) </w:t>
            </w:r>
          </w:p>
          <w:p w:rsidR="00AB2949" w:rsidRPr="00AB2949" w:rsidRDefault="00AB2949" w:rsidP="00AB2949">
            <w:pPr>
              <w:pStyle w:val="ListParagraph"/>
              <w:numPr>
                <w:ilvl w:val="0"/>
                <w:numId w:val="37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 Surat Setoran Pajak (SSP)</w:t>
            </w:r>
          </w:p>
          <w:p w:rsidR="00F2731F" w:rsidRPr="00AB2949" w:rsidRDefault="00AB2949" w:rsidP="00AB2949">
            <w:pPr>
              <w:pStyle w:val="ListParagraph"/>
              <w:numPr>
                <w:ilvl w:val="0"/>
                <w:numId w:val="3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AB2949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Memberikan Bukti Pemotongan PPh Final (Pasal 4 Ayat 2) kepada pihak yang dipotong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140AAC" w:rsidRPr="00140AAC" w:rsidRDefault="00140AAC" w:rsidP="00140AAC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40AAC">
              <w:rPr>
                <w:rFonts w:ascii="Cambria Math" w:hAnsi="Cambria Math"/>
                <w:color w:val="000000"/>
                <w:sz w:val="24"/>
                <w:szCs w:val="24"/>
              </w:rPr>
              <w:t>Pe</w:t>
            </w:r>
            <w:r w:rsidRPr="00140AAC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tunjuk Aplikasi Pengisian SPT</w:t>
            </w:r>
          </w:p>
          <w:p w:rsidR="00140AAC" w:rsidRPr="00140AAC" w:rsidRDefault="00140AAC" w:rsidP="00140AAC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40AAC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Contoh : Kasus SPT Masa PPh Final (Pasal 4 Ayat 2)</w:t>
            </w:r>
          </w:p>
          <w:p w:rsidR="00F2731F" w:rsidRPr="00827C03" w:rsidRDefault="00140AAC" w:rsidP="00140AAC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40AAC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Penyelesaian dan pengisian formulir SPT Masa PPh Final (Pasal 4 Ayat 2)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Diskusi dan Ceramah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</w:tcPr>
          <w:p w:rsidR="00D731EB" w:rsidRPr="00D731EB" w:rsidRDefault="00D731EB" w:rsidP="00D731EB">
            <w:pPr>
              <w:numPr>
                <w:ilvl w:val="0"/>
                <w:numId w:val="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31EB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D731EB">
              <w:rPr>
                <w:rFonts w:ascii="Cambria Math" w:hAnsi="Cambria Math" w:cs="Arial"/>
                <w:sz w:val="24"/>
                <w:szCs w:val="24"/>
                <w:lang w:val="id-ID"/>
              </w:rPr>
              <w:t>Pajak Penghasilan yang Bersifat Final</w:t>
            </w:r>
          </w:p>
          <w:p w:rsidR="00F2731F" w:rsidRPr="00017F92" w:rsidRDefault="00D731EB" w:rsidP="00D731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31EB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E9155B" w:rsidRDefault="00E9155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261F00" w:rsidRDefault="00F2731F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2469EC" w:rsidRPr="002469EC" w:rsidRDefault="002469EC" w:rsidP="002469EC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469EC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2469EC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2469EC">
              <w:rPr>
                <w:rFonts w:ascii="Cambria Math" w:hAnsi="Cambria Math"/>
                <w:sz w:val="24"/>
                <w:szCs w:val="24"/>
                <w:lang w:val="id-ID"/>
              </w:rPr>
              <w:t>hal.183-197</w:t>
            </w:r>
          </w:p>
          <w:p w:rsidR="002469EC" w:rsidRPr="002469EC" w:rsidRDefault="002469EC" w:rsidP="002469EC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469EC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2469EC" w:rsidRDefault="002469EC" w:rsidP="00360BC2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2469EC">
              <w:rPr>
                <w:rFonts w:ascii="Cambria Math" w:hAnsi="Cambria Math"/>
                <w:sz w:val="24"/>
                <w:szCs w:val="24"/>
                <w:lang w:val="id-ID"/>
              </w:rPr>
              <w:t>UU No.36 Tahun 2008</w:t>
            </w:r>
          </w:p>
        </w:tc>
      </w:tr>
      <w:tr w:rsidR="00F2731F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F2731F" w:rsidRPr="00261F00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  <w:r w:rsidR="00EC61B1">
              <w:rPr>
                <w:rFonts w:ascii="Cambria Math" w:hAnsi="Cambria Math"/>
                <w:b/>
                <w:sz w:val="24"/>
                <w:szCs w:val="24"/>
              </w:rPr>
              <w:t>, 15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F2731F" w:rsidRPr="00B432E8" w:rsidRDefault="00F2731F" w:rsidP="00B432E8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432E8">
              <w:rPr>
                <w:rFonts w:ascii="Cambria Math" w:hAnsi="Cambria Math"/>
                <w:sz w:val="24"/>
                <w:szCs w:val="24"/>
              </w:rPr>
              <w:t xml:space="preserve">ahasiswa mampu </w:t>
            </w:r>
            <w:r w:rsidR="0057479B" w:rsidRPr="0057479B"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w:t>dan terampil menyelesaikan Kasus Pajak Pertambahan Nilai (PPN) dan Pajak Penjualan Atas Barang Mewah (PPnBM)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F2731F" w:rsidRDefault="00F2731F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B432E8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57479B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  <w:t>Men</w:t>
            </w: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yelesaikan kasus PPN dan PPn BM sebagaimana diatur dalam UU No.42 Tahun 2009 tentang PPN dan PPn BM </w:t>
            </w:r>
          </w:p>
          <w:p w:rsidR="0057479B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Menghitung PPN/PPn BM Masukan dan Keluaran </w:t>
            </w:r>
          </w:p>
          <w:p w:rsidR="0057479B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Menghitung PPN/PPn BM Kurang Setor atau Lebih Setor </w:t>
            </w:r>
          </w:p>
          <w:p w:rsidR="0057479B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sv-SE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 xml:space="preserve">Mengisi dan melaporkan  Surat Pemberitahuan Masa Pajak Pertambahan Nilai (SPT Masa PPN) Formulir 1111, Formulir 1111 DM dan Formulir 1107 PUT  </w:t>
            </w:r>
          </w:p>
          <w:p w:rsidR="0057479B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contextualSpacing w:val="0"/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Mengisi  Surat Setoran Pajak (SSP)</w:t>
            </w:r>
          </w:p>
          <w:p w:rsidR="00F2731F" w:rsidRPr="0057479B" w:rsidRDefault="0057479B" w:rsidP="0057479B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57479B">
              <w:rPr>
                <w:rFonts w:ascii="Cambria Math" w:hAnsi="Cambria Math" w:cs="Tahoma"/>
                <w:bCs/>
                <w:color w:val="000000"/>
                <w:sz w:val="24"/>
                <w:szCs w:val="24"/>
                <w:lang w:val="id-ID"/>
              </w:rPr>
              <w:t>Memberikan Bukti Pemotongan/Pemungutan PPN/PPn BM dan SSP kepada pihak yang dipotong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1B2051" w:rsidRPr="001B2051" w:rsidRDefault="001B2051" w:rsidP="001B2051">
            <w:pPr>
              <w:numPr>
                <w:ilvl w:val="0"/>
                <w:numId w:val="42"/>
              </w:numPr>
              <w:ind w:left="317" w:hanging="283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 xml:space="preserve">Contoh Kasus 1 : PKP Pabrikan Tembakau </w:t>
            </w:r>
          </w:p>
          <w:p w:rsidR="001B2051" w:rsidRPr="001B2051" w:rsidRDefault="001B2051" w:rsidP="001B2051">
            <w:pPr>
              <w:numPr>
                <w:ilvl w:val="0"/>
                <w:numId w:val="42"/>
              </w:numPr>
              <w:ind w:left="317" w:hanging="283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>Penyelesaian dan pengisian Formulir SPT Masa PPN/PPn BM</w:t>
            </w:r>
          </w:p>
          <w:p w:rsidR="001B2051" w:rsidRPr="001B2051" w:rsidRDefault="001B2051" w:rsidP="001B2051">
            <w:pPr>
              <w:numPr>
                <w:ilvl w:val="0"/>
                <w:numId w:val="42"/>
              </w:numPr>
              <w:ind w:left="317" w:hanging="283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 xml:space="preserve"> Contoh Kasus 2 : PKP Pedagang Emas Perhiasan </w:t>
            </w:r>
          </w:p>
          <w:p w:rsidR="001B2051" w:rsidRPr="001B2051" w:rsidRDefault="001B2051" w:rsidP="001B2051">
            <w:pPr>
              <w:numPr>
                <w:ilvl w:val="0"/>
                <w:numId w:val="42"/>
              </w:numPr>
              <w:ind w:left="317" w:hanging="283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>Penyelesaian dan pengisian Formulir SPT Masa PPN/PPn BM</w:t>
            </w:r>
          </w:p>
          <w:p w:rsidR="001B2051" w:rsidRPr="001B2051" w:rsidRDefault="001B2051" w:rsidP="001B2051">
            <w:pPr>
              <w:numPr>
                <w:ilvl w:val="0"/>
                <w:numId w:val="42"/>
              </w:numPr>
              <w:ind w:left="317" w:hanging="283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 xml:space="preserve">Contoh Kasus 3 : PKP yang melakukan Kegiatan Usaha Tertentu </w:t>
            </w:r>
          </w:p>
          <w:p w:rsidR="00F2731F" w:rsidRPr="001B2051" w:rsidRDefault="001B2051" w:rsidP="001B2051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B2051">
              <w:rPr>
                <w:rFonts w:ascii="Cambria Math" w:hAnsi="Cambria Math" w:cs="Calibri"/>
                <w:color w:val="000000"/>
                <w:sz w:val="24"/>
                <w:szCs w:val="24"/>
                <w:lang w:val="id-ID"/>
              </w:rPr>
              <w:t>Penyelesaian dan pengisian Formulir SPT Masa PPN/PPn BM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</w:tcPr>
          <w:p w:rsidR="00DE578E" w:rsidRPr="00D731EB" w:rsidRDefault="00DE578E" w:rsidP="00DE578E">
            <w:pPr>
              <w:numPr>
                <w:ilvl w:val="0"/>
                <w:numId w:val="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31EB">
              <w:rPr>
                <w:rFonts w:ascii="Cambria Math" w:hAnsi="Cambria Math" w:cs="Arial"/>
                <w:sz w:val="24"/>
                <w:szCs w:val="24"/>
              </w:rPr>
              <w:t xml:space="preserve">Mahasiswa mencari informasi dari berbagai sumber (terutama Internet) tentang </w:t>
            </w:r>
            <w:r w:rsidRPr="00D731EB">
              <w:rPr>
                <w:rFonts w:ascii="Cambria Math" w:hAnsi="Cambria Math" w:cs="Arial"/>
                <w:sz w:val="24"/>
                <w:szCs w:val="24"/>
                <w:lang w:val="id-ID"/>
              </w:rPr>
              <w:t>Pajak Penghasilan yang Bersifat Final</w:t>
            </w:r>
          </w:p>
          <w:p w:rsidR="00F2731F" w:rsidRPr="00CF2128" w:rsidRDefault="00DE578E" w:rsidP="00DE578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D731EB">
              <w:rPr>
                <w:rFonts w:ascii="Cambria Math" w:hAnsi="Cambria Math" w:cs="Arial"/>
                <w:sz w:val="24"/>
                <w:szCs w:val="24"/>
                <w:lang w:val="id-ID"/>
              </w:rPr>
              <w:t>Mahasiswa mengetahui dan membaca peraturan perundang-undangan perpajakan yang berlaku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F2731F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F2731F" w:rsidRPr="00261F00" w:rsidRDefault="001A382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>Ketepatan  dan</w:t>
            </w:r>
            <w:proofErr w:type="gramEnd"/>
            <w:r w:rsidRPr="003E2939">
              <w:rPr>
                <w:rFonts w:ascii="Cambria Math" w:hAnsi="Cambria Math"/>
                <w:sz w:val="24"/>
                <w:szCs w:val="24"/>
                <w:lang w:val="en-ID"/>
              </w:rPr>
              <w:t xml:space="preserve"> penguasaan dalam </w:t>
            </w:r>
            <w:r w:rsidRPr="003E2939">
              <w:rPr>
                <w:rFonts w:ascii="Cambria Math" w:hAnsi="Cambria Math"/>
                <w:sz w:val="24"/>
                <w:szCs w:val="24"/>
                <w:lang w:val="id-ID"/>
              </w:rPr>
              <w:t>pengisian kertas kerja, formulir dan lampiranya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F2731F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F2731F" w:rsidRPr="00261F00" w:rsidRDefault="00F2731F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F2731F" w:rsidRPr="00261F00" w:rsidTr="00931234">
        <w:tc>
          <w:tcPr>
            <w:tcW w:w="3227" w:type="dxa"/>
          </w:tcPr>
          <w:p w:rsidR="00F2731F" w:rsidRPr="00261F00" w:rsidRDefault="00F2731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1A3829" w:rsidRPr="001A3829" w:rsidRDefault="001A3829" w:rsidP="001A3829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1A3829">
              <w:rPr>
                <w:rFonts w:ascii="Cambria Math" w:hAnsi="Cambria Math"/>
                <w:sz w:val="24"/>
                <w:szCs w:val="24"/>
                <w:lang w:val="id-ID"/>
              </w:rPr>
              <w:t>Buku 2 Praktikum Perpajakan</w:t>
            </w:r>
            <w:r w:rsidRPr="001A3829">
              <w:rPr>
                <w:rFonts w:ascii="Cambria Math" w:hAnsi="Cambria Math"/>
                <w:sz w:val="24"/>
                <w:szCs w:val="24"/>
                <w:lang w:val="en-ID"/>
              </w:rPr>
              <w:t xml:space="preserve">, </w:t>
            </w:r>
            <w:r w:rsidRPr="001A3829">
              <w:rPr>
                <w:rFonts w:ascii="Cambria Math" w:hAnsi="Cambria Math"/>
                <w:sz w:val="24"/>
                <w:szCs w:val="24"/>
                <w:lang w:val="id-ID"/>
              </w:rPr>
              <w:t>hal.198-221</w:t>
            </w:r>
          </w:p>
          <w:p w:rsidR="001A3829" w:rsidRPr="001A3829" w:rsidRDefault="001A3829" w:rsidP="001A3829">
            <w:pPr>
              <w:numPr>
                <w:ilvl w:val="0"/>
                <w:numId w:val="18"/>
              </w:numPr>
              <w:ind w:left="34" w:hanging="141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1A3829">
              <w:rPr>
                <w:rFonts w:ascii="Cambria Math" w:hAnsi="Cambria Math"/>
                <w:sz w:val="24"/>
                <w:szCs w:val="24"/>
                <w:lang w:val="id-ID"/>
              </w:rPr>
              <w:t>UU No.16 Tahun 2009</w:t>
            </w:r>
          </w:p>
          <w:p w:rsidR="00F2731F" w:rsidRPr="001A3829" w:rsidRDefault="001A3829" w:rsidP="001A3829">
            <w:pPr>
              <w:numPr>
                <w:ilvl w:val="0"/>
                <w:numId w:val="18"/>
              </w:numPr>
              <w:ind w:left="34" w:hanging="141"/>
              <w:rPr>
                <w:rFonts w:ascii="Arial Narrow" w:hAnsi="Arial Narrow"/>
                <w:sz w:val="20"/>
                <w:szCs w:val="20"/>
                <w:lang w:val="en-ID"/>
              </w:rPr>
            </w:pPr>
            <w:r w:rsidRPr="001A3829">
              <w:rPr>
                <w:rFonts w:ascii="Cambria Math" w:hAnsi="Cambria Math"/>
                <w:sz w:val="24"/>
                <w:szCs w:val="24"/>
                <w:lang w:val="id-ID"/>
              </w:rPr>
              <w:t>UU No.42 Tahun 2009</w:t>
            </w:r>
          </w:p>
        </w:tc>
      </w:tr>
      <w:tr w:rsidR="00F2731F" w:rsidRPr="00261F00" w:rsidTr="00931234">
        <w:tc>
          <w:tcPr>
            <w:tcW w:w="3227" w:type="dxa"/>
            <w:shd w:val="clear" w:color="auto" w:fill="FBD4B4" w:themeFill="accent6" w:themeFillTint="66"/>
          </w:tcPr>
          <w:p w:rsidR="00F2731F" w:rsidRPr="00931234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F2731F" w:rsidRPr="00931234" w:rsidRDefault="00F2731F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931234">
              <w:rPr>
                <w:rFonts w:ascii="Cambria Math" w:hAnsi="Cambria Math"/>
                <w:sz w:val="24"/>
                <w:szCs w:val="24"/>
              </w:rPr>
              <w:t>Ujian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F2731F" w:rsidRPr="00261F00" w:rsidTr="000F4893">
        <w:tc>
          <w:tcPr>
            <w:tcW w:w="3227" w:type="dxa"/>
            <w:shd w:val="clear" w:color="auto" w:fill="auto"/>
          </w:tcPr>
          <w:p w:rsidR="00F2731F" w:rsidRPr="00931234" w:rsidRDefault="00F2731F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Bobot Penilaian Akhir</w:t>
            </w:r>
          </w:p>
        </w:tc>
        <w:tc>
          <w:tcPr>
            <w:tcW w:w="6095" w:type="dxa"/>
            <w:shd w:val="clear" w:color="auto" w:fill="auto"/>
          </w:tcPr>
          <w:p w:rsidR="00F2731F" w:rsidRPr="00E568BE" w:rsidRDefault="00F2731F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1. Kehadiran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F2731F" w:rsidRPr="00E568BE" w:rsidRDefault="00F2731F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F2731F" w:rsidRPr="00E568BE" w:rsidRDefault="00F2731F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:rsidR="00F2731F" w:rsidRPr="007F6DD1" w:rsidRDefault="00F2731F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:rsidR="00852E7F" w:rsidRDefault="00852E7F"/>
    <w:p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:rsidTr="00E54F90">
        <w:tc>
          <w:tcPr>
            <w:tcW w:w="5495" w:type="dxa"/>
          </w:tcPr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Mengetahui, 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Ketua Program Studi,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Nadi Hernadi Moorcy, S.E., M.M.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Dosen Pengampu,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A2DAC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54F90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4F90" w:rsidRPr="007F6DD1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4F90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254C3E">
            <w:pPr>
              <w:rPr>
                <w:rFonts w:ascii="Cambria Math" w:hAnsi="Cambria Math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6DD1" w:rsidRDefault="007F6DD1"/>
    <w:p w:rsidR="007A2DAC" w:rsidRDefault="007A2DAC"/>
    <w:p w:rsidR="00931234" w:rsidRDefault="00931234"/>
    <w:p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59" w:rsidRDefault="00E33659" w:rsidP="000F4893">
      <w:pPr>
        <w:spacing w:after="0" w:line="240" w:lineRule="auto"/>
      </w:pPr>
      <w:r>
        <w:separator/>
      </w:r>
    </w:p>
  </w:endnote>
  <w:endnote w:type="continuationSeparator" w:id="0">
    <w:p w:rsidR="00E33659" w:rsidRDefault="00E33659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D731EB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D731EB" w:rsidRPr="000F4893" w:rsidRDefault="00D731EB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D731EB">
      <w:tc>
        <w:tcPr>
          <w:tcW w:w="498" w:type="dxa"/>
          <w:tcBorders>
            <w:top w:val="single" w:sz="4" w:space="0" w:color="auto"/>
          </w:tcBorders>
        </w:tcPr>
        <w:p w:rsidR="00D731EB" w:rsidRDefault="00D731EB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42BB7" w:rsidRPr="00E42BB7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12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D731EB">
      <w:trPr>
        <w:trHeight w:val="768"/>
      </w:trPr>
      <w:tc>
        <w:tcPr>
          <w:tcW w:w="498" w:type="dxa"/>
        </w:tcPr>
        <w:p w:rsidR="00D731EB" w:rsidRDefault="00D731EB">
          <w:pPr>
            <w:pStyle w:val="Header"/>
          </w:pPr>
        </w:p>
      </w:tc>
    </w:tr>
  </w:tbl>
  <w:p w:rsidR="00D731EB" w:rsidRDefault="00D73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59" w:rsidRDefault="00E33659" w:rsidP="000F4893">
      <w:pPr>
        <w:spacing w:after="0" w:line="240" w:lineRule="auto"/>
      </w:pPr>
      <w:r>
        <w:separator/>
      </w:r>
    </w:p>
  </w:footnote>
  <w:footnote w:type="continuationSeparator" w:id="0">
    <w:p w:rsidR="00E33659" w:rsidRDefault="00E33659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7BFA932A"/>
    <w:lvl w:ilvl="0">
      <w:start w:val="1"/>
      <w:numFmt w:val="upperLetter"/>
      <w:lvlText w:val="%1."/>
      <w:lvlJc w:val="left"/>
      <w:pPr>
        <w:ind w:left="406" w:hanging="294"/>
      </w:pPr>
      <w:rPr>
        <w:rFonts w:ascii="Bookman Old Style" w:hAnsi="Bookman Old Style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52" w:hanging="240"/>
      </w:pPr>
      <w:rPr>
        <w:rFonts w:ascii="Bookman Old Style" w:eastAsia="Calibri" w:hAnsi="Bookman Old Style" w:cs="Times New Roman"/>
        <w:b w:val="0"/>
        <w:bCs w:val="0"/>
        <w:i w:val="0"/>
        <w:iCs/>
        <w:sz w:val="24"/>
        <w:szCs w:val="24"/>
      </w:rPr>
    </w:lvl>
    <w:lvl w:ilvl="2">
      <w:start w:val="1"/>
      <w:numFmt w:val="lowerLetter"/>
      <w:lvlText w:val="%3."/>
      <w:lvlJc w:val="left"/>
      <w:pPr>
        <w:ind w:left="645" w:hanging="361"/>
      </w:pPr>
      <w:rPr>
        <w:rFonts w:ascii="Cambria Math" w:hAnsi="Cambria Math" w:hint="default"/>
        <w:b w:val="0"/>
        <w:bCs w:val="0"/>
        <w:spacing w:val="-1"/>
        <w:sz w:val="24"/>
        <w:szCs w:val="24"/>
      </w:rPr>
    </w:lvl>
    <w:lvl w:ilvl="3">
      <w:start w:val="1"/>
      <w:numFmt w:val="lowerLetter"/>
      <w:lvlText w:val="%4."/>
      <w:lvlJc w:val="left"/>
      <w:pPr>
        <w:ind w:left="2506" w:hanging="361"/>
      </w:pPr>
    </w:lvl>
    <w:lvl w:ilvl="4">
      <w:numFmt w:val="bullet"/>
      <w:lvlText w:val="•"/>
      <w:lvlJc w:val="left"/>
      <w:pPr>
        <w:ind w:left="4179" w:hanging="361"/>
      </w:pPr>
    </w:lvl>
    <w:lvl w:ilvl="5">
      <w:numFmt w:val="bullet"/>
      <w:lvlText w:val="•"/>
      <w:lvlJc w:val="left"/>
      <w:pPr>
        <w:ind w:left="5852" w:hanging="361"/>
      </w:pPr>
    </w:lvl>
    <w:lvl w:ilvl="6">
      <w:numFmt w:val="bullet"/>
      <w:lvlText w:val="•"/>
      <w:lvlJc w:val="left"/>
      <w:pPr>
        <w:ind w:left="7525" w:hanging="361"/>
      </w:pPr>
    </w:lvl>
    <w:lvl w:ilvl="7">
      <w:numFmt w:val="bullet"/>
      <w:lvlText w:val="•"/>
      <w:lvlJc w:val="left"/>
      <w:pPr>
        <w:ind w:left="9198" w:hanging="361"/>
      </w:pPr>
    </w:lvl>
    <w:lvl w:ilvl="8">
      <w:numFmt w:val="bullet"/>
      <w:lvlText w:val="•"/>
      <w:lvlJc w:val="left"/>
      <w:pPr>
        <w:ind w:left="10872" w:hanging="361"/>
      </w:pPr>
    </w:lvl>
  </w:abstractNum>
  <w:abstractNum w:abstractNumId="1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AEC2809"/>
    <w:multiLevelType w:val="hybridMultilevel"/>
    <w:tmpl w:val="4B48866C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4290"/>
    <w:multiLevelType w:val="hybridMultilevel"/>
    <w:tmpl w:val="8314221A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24CC3"/>
    <w:multiLevelType w:val="hybridMultilevel"/>
    <w:tmpl w:val="D5D86C90"/>
    <w:lvl w:ilvl="0" w:tplc="4FE2FC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21D7"/>
    <w:multiLevelType w:val="hybridMultilevel"/>
    <w:tmpl w:val="4D866F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F5CCF"/>
    <w:multiLevelType w:val="hybridMultilevel"/>
    <w:tmpl w:val="904E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64119"/>
    <w:multiLevelType w:val="hybridMultilevel"/>
    <w:tmpl w:val="20445C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89"/>
    <w:multiLevelType w:val="hybridMultilevel"/>
    <w:tmpl w:val="5A107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A4292"/>
    <w:multiLevelType w:val="hybridMultilevel"/>
    <w:tmpl w:val="17068B56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6005A"/>
    <w:multiLevelType w:val="hybridMultilevel"/>
    <w:tmpl w:val="702A7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D6C14"/>
    <w:multiLevelType w:val="hybridMultilevel"/>
    <w:tmpl w:val="F49A54E0"/>
    <w:lvl w:ilvl="0" w:tplc="E3BAEA4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07940"/>
    <w:multiLevelType w:val="hybridMultilevel"/>
    <w:tmpl w:val="9F86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578AE"/>
    <w:multiLevelType w:val="hybridMultilevel"/>
    <w:tmpl w:val="EF985244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21C41"/>
    <w:multiLevelType w:val="hybridMultilevel"/>
    <w:tmpl w:val="5F5A7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F7EAF"/>
    <w:multiLevelType w:val="hybridMultilevel"/>
    <w:tmpl w:val="AB0EB192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7851"/>
    <w:multiLevelType w:val="hybridMultilevel"/>
    <w:tmpl w:val="3FC8452C"/>
    <w:lvl w:ilvl="0" w:tplc="61FA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91D35"/>
    <w:multiLevelType w:val="hybridMultilevel"/>
    <w:tmpl w:val="46C6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27944"/>
    <w:multiLevelType w:val="hybridMultilevel"/>
    <w:tmpl w:val="10E6AF12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E1382"/>
    <w:multiLevelType w:val="hybridMultilevel"/>
    <w:tmpl w:val="1012FF3E"/>
    <w:lvl w:ilvl="0" w:tplc="0421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60EF6BC8"/>
    <w:multiLevelType w:val="hybridMultilevel"/>
    <w:tmpl w:val="4028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64CD2"/>
    <w:multiLevelType w:val="hybridMultilevel"/>
    <w:tmpl w:val="C14ABD9C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1646A"/>
    <w:multiLevelType w:val="hybridMultilevel"/>
    <w:tmpl w:val="1B087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A5D2A"/>
    <w:multiLevelType w:val="hybridMultilevel"/>
    <w:tmpl w:val="54B2C624"/>
    <w:lvl w:ilvl="0" w:tplc="C7080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914DB"/>
    <w:multiLevelType w:val="hybridMultilevel"/>
    <w:tmpl w:val="7130BB30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0293797"/>
    <w:multiLevelType w:val="hybridMultilevel"/>
    <w:tmpl w:val="D90C5B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A5CA0"/>
    <w:multiLevelType w:val="hybridMultilevel"/>
    <w:tmpl w:val="B5EEE4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65785"/>
    <w:multiLevelType w:val="hybridMultilevel"/>
    <w:tmpl w:val="8086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40048"/>
    <w:multiLevelType w:val="hybridMultilevel"/>
    <w:tmpl w:val="461C0A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0764A"/>
    <w:multiLevelType w:val="hybridMultilevel"/>
    <w:tmpl w:val="799CB968"/>
    <w:lvl w:ilvl="0" w:tplc="8638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"/>
  </w:num>
  <w:num w:numId="5">
    <w:abstractNumId w:val="36"/>
  </w:num>
  <w:num w:numId="6">
    <w:abstractNumId w:val="19"/>
  </w:num>
  <w:num w:numId="7">
    <w:abstractNumId w:val="18"/>
  </w:num>
  <w:num w:numId="8">
    <w:abstractNumId w:val="28"/>
  </w:num>
  <w:num w:numId="9">
    <w:abstractNumId w:val="38"/>
  </w:num>
  <w:num w:numId="10">
    <w:abstractNumId w:val="17"/>
  </w:num>
  <w:num w:numId="11">
    <w:abstractNumId w:val="13"/>
  </w:num>
  <w:num w:numId="12">
    <w:abstractNumId w:val="35"/>
  </w:num>
  <w:num w:numId="13">
    <w:abstractNumId w:val="24"/>
  </w:num>
  <w:num w:numId="14">
    <w:abstractNumId w:val="9"/>
  </w:num>
  <w:num w:numId="15">
    <w:abstractNumId w:val="14"/>
  </w:num>
  <w:num w:numId="16">
    <w:abstractNumId w:val="22"/>
  </w:num>
  <w:num w:numId="17">
    <w:abstractNumId w:val="4"/>
  </w:num>
  <w:num w:numId="18">
    <w:abstractNumId w:val="34"/>
  </w:num>
  <w:num w:numId="19">
    <w:abstractNumId w:val="32"/>
  </w:num>
  <w:num w:numId="20">
    <w:abstractNumId w:val="0"/>
  </w:num>
  <w:num w:numId="21">
    <w:abstractNumId w:val="39"/>
  </w:num>
  <w:num w:numId="22">
    <w:abstractNumId w:val="40"/>
  </w:num>
  <w:num w:numId="23">
    <w:abstractNumId w:val="6"/>
  </w:num>
  <w:num w:numId="24">
    <w:abstractNumId w:val="30"/>
  </w:num>
  <w:num w:numId="25">
    <w:abstractNumId w:val="7"/>
  </w:num>
  <w:num w:numId="26">
    <w:abstractNumId w:val="23"/>
  </w:num>
  <w:num w:numId="27">
    <w:abstractNumId w:val="25"/>
  </w:num>
  <w:num w:numId="28">
    <w:abstractNumId w:val="27"/>
  </w:num>
  <w:num w:numId="29">
    <w:abstractNumId w:val="41"/>
  </w:num>
  <w:num w:numId="30">
    <w:abstractNumId w:val="5"/>
  </w:num>
  <w:num w:numId="31">
    <w:abstractNumId w:val="3"/>
  </w:num>
  <w:num w:numId="32">
    <w:abstractNumId w:val="8"/>
  </w:num>
  <w:num w:numId="33">
    <w:abstractNumId w:val="21"/>
  </w:num>
  <w:num w:numId="34">
    <w:abstractNumId w:val="10"/>
  </w:num>
  <w:num w:numId="35">
    <w:abstractNumId w:val="31"/>
  </w:num>
  <w:num w:numId="36">
    <w:abstractNumId w:val="2"/>
  </w:num>
  <w:num w:numId="37">
    <w:abstractNumId w:val="33"/>
  </w:num>
  <w:num w:numId="38">
    <w:abstractNumId w:val="26"/>
  </w:num>
  <w:num w:numId="39">
    <w:abstractNumId w:val="37"/>
  </w:num>
  <w:num w:numId="40">
    <w:abstractNumId w:val="12"/>
  </w:num>
  <w:num w:numId="41">
    <w:abstractNumId w:val="29"/>
  </w:num>
  <w:num w:numId="42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E"/>
    <w:rsid w:val="0001274A"/>
    <w:rsid w:val="00012C1D"/>
    <w:rsid w:val="00017F92"/>
    <w:rsid w:val="0004689B"/>
    <w:rsid w:val="00054C5D"/>
    <w:rsid w:val="00066941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E01A9"/>
    <w:rsid w:val="000F4893"/>
    <w:rsid w:val="00104591"/>
    <w:rsid w:val="00106D2A"/>
    <w:rsid w:val="0012747B"/>
    <w:rsid w:val="00140AAC"/>
    <w:rsid w:val="001416BB"/>
    <w:rsid w:val="0014751A"/>
    <w:rsid w:val="00161E20"/>
    <w:rsid w:val="0018332B"/>
    <w:rsid w:val="001A0599"/>
    <w:rsid w:val="001A3829"/>
    <w:rsid w:val="001B2051"/>
    <w:rsid w:val="001C37AC"/>
    <w:rsid w:val="001C79BD"/>
    <w:rsid w:val="001C7A7E"/>
    <w:rsid w:val="001E1F59"/>
    <w:rsid w:val="001E4256"/>
    <w:rsid w:val="001F15DA"/>
    <w:rsid w:val="001F1AE3"/>
    <w:rsid w:val="0021021E"/>
    <w:rsid w:val="00242446"/>
    <w:rsid w:val="00243588"/>
    <w:rsid w:val="0024475D"/>
    <w:rsid w:val="002469EC"/>
    <w:rsid w:val="0025406F"/>
    <w:rsid w:val="00254C3E"/>
    <w:rsid w:val="00256F6B"/>
    <w:rsid w:val="00261F00"/>
    <w:rsid w:val="002736FC"/>
    <w:rsid w:val="00297197"/>
    <w:rsid w:val="00297DDF"/>
    <w:rsid w:val="002A43F9"/>
    <w:rsid w:val="002C2B3B"/>
    <w:rsid w:val="002D2312"/>
    <w:rsid w:val="002F4BB5"/>
    <w:rsid w:val="0034639A"/>
    <w:rsid w:val="00360BC2"/>
    <w:rsid w:val="00372EAA"/>
    <w:rsid w:val="00377A8A"/>
    <w:rsid w:val="0038070D"/>
    <w:rsid w:val="00384E56"/>
    <w:rsid w:val="0039729F"/>
    <w:rsid w:val="003A3072"/>
    <w:rsid w:val="003A6DAD"/>
    <w:rsid w:val="003B46B5"/>
    <w:rsid w:val="003E2939"/>
    <w:rsid w:val="003E3D87"/>
    <w:rsid w:val="003E6319"/>
    <w:rsid w:val="003E7CBB"/>
    <w:rsid w:val="003F1442"/>
    <w:rsid w:val="003F67F2"/>
    <w:rsid w:val="004006A8"/>
    <w:rsid w:val="00400A47"/>
    <w:rsid w:val="00426466"/>
    <w:rsid w:val="00435A6E"/>
    <w:rsid w:val="00455EC8"/>
    <w:rsid w:val="00457ED7"/>
    <w:rsid w:val="00473314"/>
    <w:rsid w:val="00473D5A"/>
    <w:rsid w:val="0048126F"/>
    <w:rsid w:val="004846B8"/>
    <w:rsid w:val="00495156"/>
    <w:rsid w:val="004A108D"/>
    <w:rsid w:val="004A2C2F"/>
    <w:rsid w:val="004A32E7"/>
    <w:rsid w:val="004A3D1B"/>
    <w:rsid w:val="004C1D28"/>
    <w:rsid w:val="004C288A"/>
    <w:rsid w:val="004C56A3"/>
    <w:rsid w:val="004D4D40"/>
    <w:rsid w:val="004D6A62"/>
    <w:rsid w:val="004E6A64"/>
    <w:rsid w:val="00507AD8"/>
    <w:rsid w:val="005242CB"/>
    <w:rsid w:val="00524D8D"/>
    <w:rsid w:val="005274A6"/>
    <w:rsid w:val="0053724D"/>
    <w:rsid w:val="005378E9"/>
    <w:rsid w:val="0054341D"/>
    <w:rsid w:val="00572D5E"/>
    <w:rsid w:val="0057479B"/>
    <w:rsid w:val="005A2561"/>
    <w:rsid w:val="005B4512"/>
    <w:rsid w:val="005C08FF"/>
    <w:rsid w:val="005C25D4"/>
    <w:rsid w:val="005C4502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33FAF"/>
    <w:rsid w:val="00644226"/>
    <w:rsid w:val="0066519F"/>
    <w:rsid w:val="006717C1"/>
    <w:rsid w:val="0068030E"/>
    <w:rsid w:val="00686AE7"/>
    <w:rsid w:val="0069099D"/>
    <w:rsid w:val="00693FED"/>
    <w:rsid w:val="006A31BE"/>
    <w:rsid w:val="006A7D5D"/>
    <w:rsid w:val="006B24FE"/>
    <w:rsid w:val="006D12FC"/>
    <w:rsid w:val="006E302D"/>
    <w:rsid w:val="007043D1"/>
    <w:rsid w:val="00710795"/>
    <w:rsid w:val="0071291B"/>
    <w:rsid w:val="00736B76"/>
    <w:rsid w:val="00737E1D"/>
    <w:rsid w:val="00780F2D"/>
    <w:rsid w:val="007839F2"/>
    <w:rsid w:val="00785663"/>
    <w:rsid w:val="007A0F1E"/>
    <w:rsid w:val="007A16E2"/>
    <w:rsid w:val="007A2DAC"/>
    <w:rsid w:val="007A5E0F"/>
    <w:rsid w:val="007C0DB5"/>
    <w:rsid w:val="007C4A41"/>
    <w:rsid w:val="007E4A3D"/>
    <w:rsid w:val="007F6DD1"/>
    <w:rsid w:val="00813B00"/>
    <w:rsid w:val="00821F79"/>
    <w:rsid w:val="008230D5"/>
    <w:rsid w:val="008238E7"/>
    <w:rsid w:val="00827C03"/>
    <w:rsid w:val="008345CD"/>
    <w:rsid w:val="00834D82"/>
    <w:rsid w:val="00837CF9"/>
    <w:rsid w:val="00841995"/>
    <w:rsid w:val="008421AD"/>
    <w:rsid w:val="00843940"/>
    <w:rsid w:val="00852E7F"/>
    <w:rsid w:val="0085479F"/>
    <w:rsid w:val="00854EFD"/>
    <w:rsid w:val="00862C8A"/>
    <w:rsid w:val="008757CC"/>
    <w:rsid w:val="00881072"/>
    <w:rsid w:val="00882196"/>
    <w:rsid w:val="008873C8"/>
    <w:rsid w:val="008A4F74"/>
    <w:rsid w:val="008A502F"/>
    <w:rsid w:val="008A6219"/>
    <w:rsid w:val="008B4986"/>
    <w:rsid w:val="008B768C"/>
    <w:rsid w:val="008C1228"/>
    <w:rsid w:val="008C6858"/>
    <w:rsid w:val="008D3642"/>
    <w:rsid w:val="008E1AE5"/>
    <w:rsid w:val="009029DF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2E31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B2949"/>
    <w:rsid w:val="00AC229D"/>
    <w:rsid w:val="00AC26C2"/>
    <w:rsid w:val="00AD48B0"/>
    <w:rsid w:val="00AE0C42"/>
    <w:rsid w:val="00B21124"/>
    <w:rsid w:val="00B213A4"/>
    <w:rsid w:val="00B36319"/>
    <w:rsid w:val="00B432E8"/>
    <w:rsid w:val="00B609F6"/>
    <w:rsid w:val="00B6261D"/>
    <w:rsid w:val="00B669B6"/>
    <w:rsid w:val="00B67F36"/>
    <w:rsid w:val="00B70C1C"/>
    <w:rsid w:val="00B826D7"/>
    <w:rsid w:val="00B8338B"/>
    <w:rsid w:val="00B90792"/>
    <w:rsid w:val="00B9752E"/>
    <w:rsid w:val="00BA20DE"/>
    <w:rsid w:val="00BA689D"/>
    <w:rsid w:val="00BC1640"/>
    <w:rsid w:val="00BC7891"/>
    <w:rsid w:val="00BD6429"/>
    <w:rsid w:val="00BE2DFC"/>
    <w:rsid w:val="00C11C5E"/>
    <w:rsid w:val="00C1510C"/>
    <w:rsid w:val="00C35FA3"/>
    <w:rsid w:val="00C602AA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27E5"/>
    <w:rsid w:val="00D265D2"/>
    <w:rsid w:val="00D3527C"/>
    <w:rsid w:val="00D360D8"/>
    <w:rsid w:val="00D378B7"/>
    <w:rsid w:val="00D5100F"/>
    <w:rsid w:val="00D55D28"/>
    <w:rsid w:val="00D6537B"/>
    <w:rsid w:val="00D65DAC"/>
    <w:rsid w:val="00D731EB"/>
    <w:rsid w:val="00D768BD"/>
    <w:rsid w:val="00DD08C2"/>
    <w:rsid w:val="00DE3FF0"/>
    <w:rsid w:val="00DE578E"/>
    <w:rsid w:val="00DF1697"/>
    <w:rsid w:val="00DF6588"/>
    <w:rsid w:val="00E04318"/>
    <w:rsid w:val="00E07E92"/>
    <w:rsid w:val="00E15A5D"/>
    <w:rsid w:val="00E22EFC"/>
    <w:rsid w:val="00E23276"/>
    <w:rsid w:val="00E2671D"/>
    <w:rsid w:val="00E30562"/>
    <w:rsid w:val="00E33659"/>
    <w:rsid w:val="00E42BB7"/>
    <w:rsid w:val="00E442AB"/>
    <w:rsid w:val="00E45CE7"/>
    <w:rsid w:val="00E53CEB"/>
    <w:rsid w:val="00E54F90"/>
    <w:rsid w:val="00E9155B"/>
    <w:rsid w:val="00E931FE"/>
    <w:rsid w:val="00EC1962"/>
    <w:rsid w:val="00EC61B1"/>
    <w:rsid w:val="00EC6D58"/>
    <w:rsid w:val="00EE4FFC"/>
    <w:rsid w:val="00EE5250"/>
    <w:rsid w:val="00EF16F3"/>
    <w:rsid w:val="00F040D6"/>
    <w:rsid w:val="00F07436"/>
    <w:rsid w:val="00F136D5"/>
    <w:rsid w:val="00F2731F"/>
    <w:rsid w:val="00F5475D"/>
    <w:rsid w:val="00F54D9D"/>
    <w:rsid w:val="00F55676"/>
    <w:rsid w:val="00F7240F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77</cp:revision>
  <cp:lastPrinted>2021-09-24T01:36:00Z</cp:lastPrinted>
  <dcterms:created xsi:type="dcterms:W3CDTF">2021-11-14T00:30:00Z</dcterms:created>
  <dcterms:modified xsi:type="dcterms:W3CDTF">2021-12-15T00:18:00Z</dcterms:modified>
</cp:coreProperties>
</file>